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B563" w14:textId="77777777" w:rsidR="008C7A30" w:rsidRPr="0017130A" w:rsidRDefault="008C7A30" w:rsidP="0017130A">
      <w:pPr>
        <w:spacing w:line="276" w:lineRule="auto"/>
        <w:jc w:val="center"/>
        <w:rPr>
          <w:rFonts w:cstheme="minorHAnsi"/>
          <w:b/>
        </w:rPr>
      </w:pPr>
      <w:r w:rsidRPr="0017130A">
        <w:rPr>
          <w:rFonts w:cstheme="minorHAnsi"/>
          <w:b/>
        </w:rPr>
        <w:t>REGULAMIN PROJEKTU</w:t>
      </w:r>
    </w:p>
    <w:p w14:paraId="53DD58C0" w14:textId="7481C0FE" w:rsidR="008C7A30" w:rsidRPr="0017130A" w:rsidRDefault="008C7A30" w:rsidP="0017130A">
      <w:pPr>
        <w:spacing w:line="276" w:lineRule="auto"/>
        <w:jc w:val="center"/>
        <w:rPr>
          <w:rFonts w:cstheme="minorHAnsi"/>
          <w:b/>
        </w:rPr>
      </w:pPr>
      <w:r w:rsidRPr="00212815">
        <w:rPr>
          <w:rFonts w:cstheme="minorHAnsi"/>
          <w:b/>
        </w:rPr>
        <w:t xml:space="preserve">„Usługi społeczne dla mieszkańców powiatu </w:t>
      </w:r>
      <w:r w:rsidR="00E27775">
        <w:rPr>
          <w:rFonts w:cstheme="minorHAnsi"/>
          <w:b/>
        </w:rPr>
        <w:t>obornickiego</w:t>
      </w:r>
      <w:r w:rsidRPr="00212815">
        <w:rPr>
          <w:rFonts w:cstheme="minorHAnsi"/>
          <w:b/>
        </w:rPr>
        <w:t>”</w:t>
      </w:r>
    </w:p>
    <w:p w14:paraId="6DA2AA05" w14:textId="77777777" w:rsidR="008C7A30" w:rsidRPr="0017130A" w:rsidRDefault="008C7A30" w:rsidP="0017130A">
      <w:pPr>
        <w:pStyle w:val="Bezodstpw"/>
        <w:spacing w:line="276" w:lineRule="auto"/>
        <w:jc w:val="center"/>
        <w:rPr>
          <w:rFonts w:cstheme="minorHAnsi"/>
          <w:b/>
        </w:rPr>
      </w:pPr>
      <w:r w:rsidRPr="0017130A">
        <w:rPr>
          <w:rFonts w:cstheme="minorHAnsi"/>
          <w:b/>
        </w:rPr>
        <w:t>§ 1</w:t>
      </w:r>
    </w:p>
    <w:p w14:paraId="14616DB7" w14:textId="77777777" w:rsidR="008C7A30" w:rsidRPr="0017130A" w:rsidRDefault="008C7A30" w:rsidP="0017130A">
      <w:pPr>
        <w:pStyle w:val="Bezodstpw"/>
        <w:spacing w:line="276" w:lineRule="auto"/>
        <w:jc w:val="center"/>
        <w:rPr>
          <w:rFonts w:cstheme="minorHAnsi"/>
          <w:b/>
        </w:rPr>
      </w:pPr>
      <w:r w:rsidRPr="0017130A">
        <w:rPr>
          <w:rFonts w:cstheme="minorHAnsi"/>
          <w:b/>
        </w:rPr>
        <w:t>Postanowienia ogólne</w:t>
      </w:r>
    </w:p>
    <w:p w14:paraId="78BACE88" w14:textId="77777777" w:rsidR="008C7A30" w:rsidRPr="0017130A" w:rsidRDefault="008C7A30" w:rsidP="001C7A3C">
      <w:pPr>
        <w:pStyle w:val="Akapitzlist"/>
        <w:numPr>
          <w:ilvl w:val="0"/>
          <w:numId w:val="1"/>
        </w:numPr>
        <w:spacing w:line="276" w:lineRule="auto"/>
        <w:ind w:left="567" w:hanging="567"/>
        <w:jc w:val="both"/>
        <w:rPr>
          <w:rFonts w:cstheme="minorHAnsi"/>
        </w:rPr>
      </w:pPr>
      <w:r w:rsidRPr="0017130A">
        <w:rPr>
          <w:rFonts w:cstheme="minorHAnsi"/>
        </w:rPr>
        <w:t>Projekt jest współfinansowany ze środków Unii Europejskiej w ramach Regionalnego Programu Operacyjnego Województwa Wielkopolskiego na lata 2014-2020.</w:t>
      </w:r>
    </w:p>
    <w:p w14:paraId="31923B6E" w14:textId="15249013" w:rsidR="008C7A30" w:rsidRPr="0017130A" w:rsidRDefault="006C43B8" w:rsidP="001C7A3C">
      <w:pPr>
        <w:pStyle w:val="Akapitzlist"/>
        <w:numPr>
          <w:ilvl w:val="0"/>
          <w:numId w:val="1"/>
        </w:numPr>
        <w:spacing w:line="276" w:lineRule="auto"/>
        <w:ind w:left="567" w:hanging="567"/>
        <w:jc w:val="both"/>
        <w:rPr>
          <w:rFonts w:cstheme="minorHAnsi"/>
        </w:rPr>
      </w:pPr>
      <w:r>
        <w:rPr>
          <w:rFonts w:cstheme="minorHAnsi"/>
        </w:rPr>
        <w:t>Zgodnie ze wskazaniami wniosku o dofinansowanie p</w:t>
      </w:r>
      <w:r w:rsidR="008C7A30" w:rsidRPr="0017130A">
        <w:rPr>
          <w:rFonts w:cstheme="minorHAnsi"/>
        </w:rPr>
        <w:t xml:space="preserve">rojekt jest realizowany </w:t>
      </w:r>
      <w:r w:rsidRPr="0017130A">
        <w:rPr>
          <w:rFonts w:cstheme="minorHAnsi"/>
        </w:rPr>
        <w:t xml:space="preserve">na </w:t>
      </w:r>
      <w:r w:rsidRPr="00212815">
        <w:rPr>
          <w:rFonts w:cstheme="minorHAnsi"/>
        </w:rPr>
        <w:t xml:space="preserve">terenie powiatu </w:t>
      </w:r>
      <w:r w:rsidR="00E27775">
        <w:rPr>
          <w:rFonts w:cstheme="minorHAnsi"/>
        </w:rPr>
        <w:t>obornickiego</w:t>
      </w:r>
      <w:r w:rsidRPr="00212815">
        <w:rPr>
          <w:rFonts w:cstheme="minorHAnsi"/>
        </w:rPr>
        <w:t xml:space="preserve"> </w:t>
      </w:r>
      <w:r w:rsidR="008C7A30" w:rsidRPr="00212815">
        <w:rPr>
          <w:rFonts w:cstheme="minorHAnsi"/>
        </w:rPr>
        <w:t xml:space="preserve">w okresie od 01 </w:t>
      </w:r>
      <w:r w:rsidRPr="00212815">
        <w:rPr>
          <w:rFonts w:cstheme="minorHAnsi"/>
        </w:rPr>
        <w:t>września 2019</w:t>
      </w:r>
      <w:r w:rsidR="008C7A30" w:rsidRPr="00212815">
        <w:rPr>
          <w:rFonts w:cstheme="minorHAnsi"/>
        </w:rPr>
        <w:t xml:space="preserve"> roku do 31 </w:t>
      </w:r>
      <w:r w:rsidRPr="00212815">
        <w:rPr>
          <w:rFonts w:cstheme="minorHAnsi"/>
        </w:rPr>
        <w:t>sierpnia 2021</w:t>
      </w:r>
      <w:r w:rsidR="008C7A30" w:rsidRPr="00212815">
        <w:rPr>
          <w:rFonts w:cstheme="minorHAnsi"/>
        </w:rPr>
        <w:t xml:space="preserve"> roku</w:t>
      </w:r>
      <w:r w:rsidRPr="00212815">
        <w:rPr>
          <w:rFonts w:cstheme="minorHAnsi"/>
        </w:rPr>
        <w:t>, z tym</w:t>
      </w:r>
      <w:r>
        <w:rPr>
          <w:rFonts w:cstheme="minorHAnsi"/>
        </w:rPr>
        <w:t xml:space="preserve"> zastrzeżeniem, że wdrożenie działań projektu nie nastąpi wcześniej niż przed podpisaniem umowy o dofinansowanie realizacji projektu.</w:t>
      </w:r>
      <w:r w:rsidR="008C7A30" w:rsidRPr="0017130A">
        <w:rPr>
          <w:rFonts w:cstheme="minorHAnsi"/>
        </w:rPr>
        <w:t xml:space="preserve"> </w:t>
      </w:r>
    </w:p>
    <w:p w14:paraId="51FEC6E6" w14:textId="46C4E474" w:rsidR="008C7A30" w:rsidRPr="00B65019" w:rsidRDefault="008C7A30" w:rsidP="00B65019">
      <w:pPr>
        <w:pStyle w:val="Akapitzlist"/>
        <w:numPr>
          <w:ilvl w:val="0"/>
          <w:numId w:val="1"/>
        </w:numPr>
        <w:spacing w:line="276" w:lineRule="auto"/>
        <w:ind w:left="567" w:hanging="567"/>
        <w:jc w:val="both"/>
        <w:rPr>
          <w:rFonts w:cstheme="minorHAnsi"/>
        </w:rPr>
      </w:pPr>
      <w:r w:rsidRPr="00B65019">
        <w:rPr>
          <w:rFonts w:cstheme="minorHAnsi"/>
        </w:rPr>
        <w:t>Celem głównym projektu jest zwiększenie dostępu do usług społecznych dla</w:t>
      </w:r>
      <w:r w:rsidR="00B65019" w:rsidRPr="00B65019">
        <w:rPr>
          <w:rFonts w:cstheme="minorHAnsi"/>
        </w:rPr>
        <w:t xml:space="preserve"> osób </w:t>
      </w:r>
      <w:r w:rsidRPr="00B65019">
        <w:rPr>
          <w:rFonts w:cstheme="minorHAnsi"/>
        </w:rPr>
        <w:t xml:space="preserve">zamieszkałych na terenie </w:t>
      </w:r>
      <w:r w:rsidR="00E27775">
        <w:rPr>
          <w:rFonts w:cstheme="minorHAnsi"/>
        </w:rPr>
        <w:t>obornickiego</w:t>
      </w:r>
      <w:r w:rsidRPr="00B65019">
        <w:rPr>
          <w:rFonts w:cstheme="minorHAnsi"/>
        </w:rPr>
        <w:t xml:space="preserve">, mających służyć zaspokojeniu potrzeb tych osób </w:t>
      </w:r>
      <w:r w:rsidR="00B65019">
        <w:rPr>
          <w:rFonts w:cstheme="minorHAnsi"/>
        </w:rPr>
        <w:t xml:space="preserve">wynikających z niepełnosprawności, niesamodzielności, wychowania w pieczy zastępczej </w:t>
      </w:r>
      <w:r w:rsidRPr="00B65019">
        <w:rPr>
          <w:rFonts w:cstheme="minorHAnsi"/>
        </w:rPr>
        <w:t xml:space="preserve">oraz </w:t>
      </w:r>
      <w:r w:rsidR="00B65019">
        <w:rPr>
          <w:rFonts w:cstheme="minorHAnsi"/>
        </w:rPr>
        <w:t>udzielenie wsparcia osobom opiekunom faktycznym osób niepełnosprawnych niesamodzielnych</w:t>
      </w:r>
      <w:r w:rsidR="00212815">
        <w:rPr>
          <w:rFonts w:cstheme="minorHAnsi"/>
        </w:rPr>
        <w:t xml:space="preserve"> i rodzicom zastępczym</w:t>
      </w:r>
      <w:r w:rsidRPr="00B65019">
        <w:rPr>
          <w:rFonts w:cstheme="minorHAnsi"/>
        </w:rPr>
        <w:t>.</w:t>
      </w:r>
    </w:p>
    <w:p w14:paraId="36213A86" w14:textId="77777777" w:rsidR="00B173AF" w:rsidRPr="0017130A" w:rsidRDefault="00B173AF" w:rsidP="001C7A3C">
      <w:pPr>
        <w:pStyle w:val="Akapitzlist"/>
        <w:numPr>
          <w:ilvl w:val="0"/>
          <w:numId w:val="1"/>
        </w:numPr>
        <w:spacing w:line="276" w:lineRule="auto"/>
        <w:ind w:left="567" w:hanging="567"/>
        <w:jc w:val="both"/>
        <w:rPr>
          <w:rFonts w:cstheme="minorHAnsi"/>
        </w:rPr>
      </w:pPr>
      <w:r w:rsidRPr="0017130A">
        <w:rPr>
          <w:rFonts w:cstheme="minorHAnsi"/>
        </w:rPr>
        <w:t xml:space="preserve">Niniejszy regulamin określa kryteria rekrutacji oraz </w:t>
      </w:r>
      <w:r w:rsidR="000119C2" w:rsidRPr="0017130A">
        <w:rPr>
          <w:rFonts w:cstheme="minorHAnsi"/>
        </w:rPr>
        <w:t xml:space="preserve">warunki </w:t>
      </w:r>
      <w:r w:rsidRPr="0017130A">
        <w:rPr>
          <w:rFonts w:cstheme="minorHAnsi"/>
        </w:rPr>
        <w:t>uczestnictwa w projekcie.</w:t>
      </w:r>
    </w:p>
    <w:p w14:paraId="33CEFFC5" w14:textId="77777777" w:rsidR="008C7A30" w:rsidRPr="0017130A" w:rsidRDefault="008C7A30" w:rsidP="0017130A">
      <w:pPr>
        <w:pStyle w:val="Bezodstpw"/>
        <w:spacing w:line="276" w:lineRule="auto"/>
        <w:jc w:val="center"/>
        <w:rPr>
          <w:rFonts w:cstheme="minorHAnsi"/>
          <w:b/>
        </w:rPr>
      </w:pPr>
      <w:r w:rsidRPr="0017130A">
        <w:rPr>
          <w:rFonts w:cstheme="minorHAnsi"/>
          <w:b/>
        </w:rPr>
        <w:t>§ 2</w:t>
      </w:r>
    </w:p>
    <w:p w14:paraId="27370149" w14:textId="77777777" w:rsidR="008C7A30" w:rsidRPr="0017130A" w:rsidRDefault="008C7A30" w:rsidP="0017130A">
      <w:pPr>
        <w:pStyle w:val="Bezodstpw"/>
        <w:spacing w:line="276" w:lineRule="auto"/>
        <w:jc w:val="center"/>
        <w:rPr>
          <w:rFonts w:cstheme="minorHAnsi"/>
          <w:b/>
        </w:rPr>
      </w:pPr>
      <w:r w:rsidRPr="0017130A">
        <w:rPr>
          <w:rFonts w:cstheme="minorHAnsi"/>
          <w:b/>
        </w:rPr>
        <w:t>Słownik pojęć</w:t>
      </w:r>
    </w:p>
    <w:p w14:paraId="04390366" w14:textId="77777777" w:rsidR="008C7A30" w:rsidRPr="0017130A" w:rsidRDefault="008C7A30" w:rsidP="0017130A">
      <w:pPr>
        <w:spacing w:line="276" w:lineRule="auto"/>
        <w:jc w:val="both"/>
        <w:rPr>
          <w:rFonts w:cstheme="minorHAnsi"/>
        </w:rPr>
      </w:pPr>
      <w:r w:rsidRPr="0017130A">
        <w:rPr>
          <w:rFonts w:cstheme="minorHAnsi"/>
        </w:rPr>
        <w:t>Wyjaśnienie pojęć użytych w niniejszym regulaminie:</w:t>
      </w:r>
    </w:p>
    <w:p w14:paraId="1A44042C" w14:textId="0EA532D6" w:rsidR="00A3636D" w:rsidRPr="00212815" w:rsidRDefault="00A3636D" w:rsidP="001C7A3C">
      <w:pPr>
        <w:pStyle w:val="Akapitzlist"/>
        <w:numPr>
          <w:ilvl w:val="0"/>
          <w:numId w:val="5"/>
        </w:numPr>
        <w:spacing w:line="276" w:lineRule="auto"/>
        <w:ind w:left="567" w:hanging="567"/>
        <w:jc w:val="both"/>
        <w:rPr>
          <w:rFonts w:cstheme="minorHAnsi"/>
        </w:rPr>
      </w:pPr>
      <w:r w:rsidRPr="0017130A">
        <w:rPr>
          <w:rFonts w:cstheme="minorHAnsi"/>
        </w:rPr>
        <w:t>Beneficjent –</w:t>
      </w:r>
      <w:r w:rsidR="00A9777F" w:rsidRPr="0017130A">
        <w:rPr>
          <w:rFonts w:cstheme="minorHAnsi"/>
        </w:rPr>
        <w:t xml:space="preserve"> </w:t>
      </w:r>
      <w:r w:rsidRPr="00212815">
        <w:rPr>
          <w:rFonts w:cstheme="minorHAnsi"/>
        </w:rPr>
        <w:t xml:space="preserve">Powiat </w:t>
      </w:r>
      <w:r w:rsidR="004A453F">
        <w:rPr>
          <w:rFonts w:cstheme="minorHAnsi"/>
        </w:rPr>
        <w:t>Obornicki</w:t>
      </w:r>
      <w:r w:rsidRPr="00212815">
        <w:rPr>
          <w:rFonts w:cstheme="minorHAnsi"/>
        </w:rPr>
        <w:t xml:space="preserve"> z siedzibą </w:t>
      </w:r>
      <w:r w:rsidR="00A9777F" w:rsidRPr="00212815">
        <w:rPr>
          <w:rFonts w:cstheme="minorHAnsi"/>
        </w:rPr>
        <w:t xml:space="preserve">ul. </w:t>
      </w:r>
      <w:r w:rsidR="004A453F">
        <w:rPr>
          <w:rFonts w:cstheme="minorHAnsi"/>
        </w:rPr>
        <w:t>11 Listopada 2A</w:t>
      </w:r>
      <w:r w:rsidR="00E94151" w:rsidRPr="00212815">
        <w:rPr>
          <w:rFonts w:cstheme="minorHAnsi"/>
        </w:rPr>
        <w:t>,</w:t>
      </w:r>
      <w:r w:rsidR="00A9777F" w:rsidRPr="00212815">
        <w:rPr>
          <w:rFonts w:cstheme="minorHAnsi"/>
        </w:rPr>
        <w:t xml:space="preserve"> 64-</w:t>
      </w:r>
      <w:r w:rsidR="004A453F">
        <w:rPr>
          <w:rFonts w:cstheme="minorHAnsi"/>
        </w:rPr>
        <w:t>6</w:t>
      </w:r>
      <w:r w:rsidR="00212815" w:rsidRPr="00212815">
        <w:rPr>
          <w:rFonts w:cstheme="minorHAnsi"/>
        </w:rPr>
        <w:t xml:space="preserve">00 </w:t>
      </w:r>
      <w:r w:rsidR="004A453F">
        <w:rPr>
          <w:rFonts w:cstheme="minorHAnsi"/>
        </w:rPr>
        <w:t>Oborniki</w:t>
      </w:r>
      <w:r w:rsidR="00E94151" w:rsidRPr="00212815">
        <w:rPr>
          <w:rFonts w:cstheme="minorHAnsi"/>
        </w:rPr>
        <w:t>.</w:t>
      </w:r>
    </w:p>
    <w:p w14:paraId="3E60D497" w14:textId="3DF44848" w:rsidR="008C7A30" w:rsidRPr="0017130A" w:rsidRDefault="008C7A30" w:rsidP="001C7A3C">
      <w:pPr>
        <w:pStyle w:val="Akapitzlist"/>
        <w:numPr>
          <w:ilvl w:val="0"/>
          <w:numId w:val="5"/>
        </w:numPr>
        <w:spacing w:line="276" w:lineRule="auto"/>
        <w:ind w:left="567" w:hanging="567"/>
        <w:jc w:val="both"/>
        <w:rPr>
          <w:rFonts w:cstheme="minorHAnsi"/>
        </w:rPr>
      </w:pPr>
      <w:r w:rsidRPr="00212815">
        <w:rPr>
          <w:rFonts w:cstheme="minorHAnsi"/>
        </w:rPr>
        <w:t xml:space="preserve">Biuro </w:t>
      </w:r>
      <w:r w:rsidR="00733A8F" w:rsidRPr="00212815">
        <w:rPr>
          <w:rFonts w:cstheme="minorHAnsi"/>
        </w:rPr>
        <w:t>p</w:t>
      </w:r>
      <w:r w:rsidRPr="00212815">
        <w:rPr>
          <w:rFonts w:cstheme="minorHAnsi"/>
        </w:rPr>
        <w:t xml:space="preserve">rojektu – siedziba Powiatowego Centrum Pomocy Rodzinie w </w:t>
      </w:r>
      <w:r w:rsidR="004A453F">
        <w:rPr>
          <w:rFonts w:cstheme="minorHAnsi"/>
        </w:rPr>
        <w:t>Obornikach</w:t>
      </w:r>
      <w:r w:rsidRPr="00212815">
        <w:rPr>
          <w:rFonts w:cstheme="minorHAnsi"/>
        </w:rPr>
        <w:t xml:space="preserve">, </w:t>
      </w:r>
      <w:r w:rsidR="00E94151" w:rsidRPr="00212815">
        <w:rPr>
          <w:rFonts w:cstheme="minorHAnsi"/>
        </w:rPr>
        <w:t xml:space="preserve">                                              </w:t>
      </w:r>
      <w:r w:rsidR="004A453F" w:rsidRPr="004A453F">
        <w:rPr>
          <w:rFonts w:cstheme="minorHAnsi"/>
        </w:rPr>
        <w:t>ul. 11 Listopada 2A, 64-600 Oborniki</w:t>
      </w:r>
      <w:r w:rsidRPr="00212815">
        <w:rPr>
          <w:rFonts w:cstheme="minorHAnsi"/>
        </w:rPr>
        <w:t>,</w:t>
      </w:r>
      <w:r w:rsidRPr="0017130A">
        <w:rPr>
          <w:rFonts w:cstheme="minorHAnsi"/>
        </w:rPr>
        <w:t xml:space="preserve"> w którym </w:t>
      </w:r>
      <w:r w:rsidR="00B65019">
        <w:rPr>
          <w:rFonts w:cstheme="minorHAnsi"/>
        </w:rPr>
        <w:t xml:space="preserve">będą </w:t>
      </w:r>
      <w:r w:rsidRPr="0017130A">
        <w:rPr>
          <w:rFonts w:cstheme="minorHAnsi"/>
        </w:rPr>
        <w:t xml:space="preserve">przyjmowane </w:t>
      </w:r>
      <w:r w:rsidRPr="00B65019">
        <w:rPr>
          <w:rFonts w:cstheme="minorHAnsi"/>
        </w:rPr>
        <w:t>dokumenty rekrutacyjne</w:t>
      </w:r>
      <w:r w:rsidR="00B45B2A" w:rsidRPr="00B65019">
        <w:rPr>
          <w:rFonts w:cstheme="minorHAnsi"/>
        </w:rPr>
        <w:t>,</w:t>
      </w:r>
      <w:r w:rsidR="00B45B2A">
        <w:rPr>
          <w:rFonts w:cstheme="minorHAnsi"/>
        </w:rPr>
        <w:t xml:space="preserve"> </w:t>
      </w:r>
      <w:r w:rsidR="00B65019">
        <w:rPr>
          <w:rFonts w:cstheme="minorHAnsi"/>
        </w:rPr>
        <w:t xml:space="preserve">oraz </w:t>
      </w:r>
      <w:r w:rsidRPr="0017130A">
        <w:rPr>
          <w:rFonts w:cstheme="minorHAnsi"/>
        </w:rPr>
        <w:t xml:space="preserve">udzielane informacje na temat realizacji projektu, czynne w dni robocze od poniedziałku do piątku w godzinach </w:t>
      </w:r>
      <w:r w:rsidR="00E6431B" w:rsidRPr="00E6431B">
        <w:rPr>
          <w:rFonts w:cstheme="minorHAnsi"/>
        </w:rPr>
        <w:t>8</w:t>
      </w:r>
      <w:r w:rsidRPr="00E6431B">
        <w:rPr>
          <w:rFonts w:cstheme="minorHAnsi"/>
        </w:rPr>
        <w:t>.00-15.00</w:t>
      </w:r>
      <w:r w:rsidR="00B45B2A">
        <w:rPr>
          <w:rFonts w:cstheme="minorHAnsi"/>
        </w:rPr>
        <w:t xml:space="preserve"> lub kontakt telefoniczny pod numerem </w:t>
      </w:r>
      <w:r w:rsidR="00E6431B">
        <w:rPr>
          <w:rFonts w:cstheme="minorHAnsi"/>
        </w:rPr>
        <w:t>612973126</w:t>
      </w:r>
      <w:r w:rsidR="00B45B2A">
        <w:rPr>
          <w:rFonts w:cstheme="minorHAnsi"/>
        </w:rPr>
        <w:t xml:space="preserve"> lub mailowy na adres: </w:t>
      </w:r>
      <w:r w:rsidR="00E6431B" w:rsidRPr="00E6431B">
        <w:rPr>
          <w:rFonts w:cstheme="minorHAnsi"/>
        </w:rPr>
        <w:t>pcpr@powiatobornicki</w:t>
      </w:r>
      <w:r w:rsidR="00B45B2A" w:rsidRPr="00E6431B">
        <w:rPr>
          <w:rFonts w:cstheme="minorHAnsi"/>
        </w:rPr>
        <w:t>.pl</w:t>
      </w:r>
    </w:p>
    <w:p w14:paraId="23C87F12" w14:textId="2A3E260E" w:rsidR="00B45B2A" w:rsidRPr="00B45B2A" w:rsidRDefault="00B45B2A" w:rsidP="00B45B2A">
      <w:pPr>
        <w:pStyle w:val="Akapitzlist"/>
        <w:numPr>
          <w:ilvl w:val="0"/>
          <w:numId w:val="5"/>
        </w:numPr>
        <w:spacing w:line="276" w:lineRule="auto"/>
        <w:ind w:left="567" w:hanging="567"/>
        <w:jc w:val="both"/>
        <w:rPr>
          <w:rFonts w:cstheme="minorHAnsi"/>
        </w:rPr>
      </w:pPr>
      <w:r w:rsidRPr="00B45B2A">
        <w:rPr>
          <w:rFonts w:cstheme="minorHAnsi"/>
        </w:rPr>
        <w:t>Gospodarstwo domowe – jednostka (ekonomiczna, społeczna) spełniająca łącznie poniższe warunki:</w:t>
      </w:r>
    </w:p>
    <w:p w14:paraId="5DBFA3B0" w14:textId="77777777" w:rsidR="00B45B2A" w:rsidRDefault="00B45B2A" w:rsidP="00B45B2A">
      <w:pPr>
        <w:pStyle w:val="Akapitzlist"/>
        <w:spacing w:line="276" w:lineRule="auto"/>
        <w:ind w:left="567"/>
        <w:jc w:val="both"/>
        <w:rPr>
          <w:rFonts w:cstheme="minorHAnsi"/>
        </w:rPr>
      </w:pPr>
      <w:r>
        <w:rPr>
          <w:rFonts w:cstheme="minorHAnsi"/>
        </w:rPr>
        <w:t xml:space="preserve">- </w:t>
      </w:r>
      <w:r w:rsidRPr="00B45B2A">
        <w:rPr>
          <w:rFonts w:cstheme="minorHAnsi"/>
        </w:rPr>
        <w:t>posiadająca wspólne zobowiązania;</w:t>
      </w:r>
    </w:p>
    <w:p w14:paraId="1BF78216" w14:textId="77777777" w:rsidR="00B45B2A" w:rsidRDefault="00B45B2A" w:rsidP="00B45B2A">
      <w:pPr>
        <w:pStyle w:val="Akapitzlist"/>
        <w:spacing w:line="276" w:lineRule="auto"/>
        <w:ind w:left="567"/>
        <w:jc w:val="both"/>
        <w:rPr>
          <w:rFonts w:cstheme="minorHAnsi"/>
        </w:rPr>
      </w:pPr>
      <w:r>
        <w:rPr>
          <w:rFonts w:cstheme="minorHAnsi"/>
        </w:rPr>
        <w:t xml:space="preserve">- </w:t>
      </w:r>
      <w:r w:rsidRPr="00B45B2A">
        <w:rPr>
          <w:rFonts w:cstheme="minorHAnsi"/>
        </w:rPr>
        <w:t>dzieląca wydatki domowe lub codzienne potrzeby;</w:t>
      </w:r>
    </w:p>
    <w:p w14:paraId="01465618" w14:textId="77777777" w:rsidR="00B45B2A" w:rsidRDefault="00B45B2A" w:rsidP="00B45B2A">
      <w:pPr>
        <w:pStyle w:val="Akapitzlist"/>
        <w:spacing w:line="276" w:lineRule="auto"/>
        <w:ind w:left="567"/>
        <w:jc w:val="both"/>
        <w:rPr>
          <w:rFonts w:cstheme="minorHAnsi"/>
        </w:rPr>
      </w:pPr>
      <w:r>
        <w:rPr>
          <w:rFonts w:cstheme="minorHAnsi"/>
        </w:rPr>
        <w:t xml:space="preserve">- </w:t>
      </w:r>
      <w:r w:rsidRPr="00B45B2A">
        <w:rPr>
          <w:rFonts w:cstheme="minorHAnsi"/>
        </w:rPr>
        <w:t>wspólnie zamieszkująca.</w:t>
      </w:r>
    </w:p>
    <w:p w14:paraId="026190DE" w14:textId="77777777" w:rsidR="00B45B2A" w:rsidRPr="00B45B2A" w:rsidRDefault="00B45B2A" w:rsidP="00B45B2A">
      <w:pPr>
        <w:pStyle w:val="Akapitzlist"/>
        <w:spacing w:line="276" w:lineRule="auto"/>
        <w:ind w:left="567"/>
        <w:jc w:val="both"/>
        <w:rPr>
          <w:rFonts w:cstheme="minorHAnsi"/>
        </w:rPr>
      </w:pPr>
      <w:r w:rsidRPr="00B45B2A">
        <w:rPr>
          <w:rFonts w:cstheme="minorHAnsi"/>
        </w:rPr>
        <w:t>Gospodarstwo domowe to zarówno osoba zamieszkująca samotnie, jak również grupa ludzi (niekoniecznie spokrewniona) mieszkająca pod tym samym adresem wspólnie prowadząca dom, np. mająca przynajmniej jeden wspólny posiłek dziennie lub wspólny pokój dzienny.</w:t>
      </w:r>
      <w:r>
        <w:rPr>
          <w:rFonts w:cstheme="minorHAnsi"/>
        </w:rPr>
        <w:t xml:space="preserve"> </w:t>
      </w:r>
      <w:r w:rsidRPr="00B45B2A">
        <w:rPr>
          <w:rFonts w:cstheme="minorHAnsi"/>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73FF4653" w14:textId="77777777" w:rsidR="008C7A30" w:rsidRPr="00212815" w:rsidRDefault="00B45B2A" w:rsidP="00B45B2A">
      <w:pPr>
        <w:pStyle w:val="Akapitzlist"/>
        <w:numPr>
          <w:ilvl w:val="0"/>
          <w:numId w:val="5"/>
        </w:numPr>
        <w:spacing w:line="276" w:lineRule="auto"/>
        <w:ind w:left="567" w:hanging="567"/>
        <w:jc w:val="both"/>
        <w:rPr>
          <w:rFonts w:cstheme="minorHAnsi"/>
        </w:rPr>
      </w:pPr>
      <w:r w:rsidRPr="00212815">
        <w:rPr>
          <w:rFonts w:cstheme="minorHAnsi"/>
        </w:rPr>
        <w:t>Opiekun faktyczny (nieformalny) – osoba pełnoletnia opiekująca się osobą potrzebującą wsparcia w codziennym funkcjonowaniu, niebędąca opiekunem zawodowym i niepobierająca wynagrodzenia z tytułu sprawowania takiej opieki, najczęściej członek rodziny.</w:t>
      </w:r>
    </w:p>
    <w:p w14:paraId="2339D3E7" w14:textId="5354BD03" w:rsidR="008C7A30" w:rsidRPr="00BE0172" w:rsidRDefault="002E0FE9" w:rsidP="00BE0172">
      <w:pPr>
        <w:pStyle w:val="Akapitzlist"/>
        <w:numPr>
          <w:ilvl w:val="0"/>
          <w:numId w:val="5"/>
        </w:numPr>
        <w:spacing w:line="276" w:lineRule="auto"/>
        <w:ind w:left="567" w:hanging="567"/>
        <w:jc w:val="both"/>
        <w:rPr>
          <w:rFonts w:cstheme="minorHAnsi"/>
        </w:rPr>
      </w:pPr>
      <w:r w:rsidRPr="00BE0172">
        <w:rPr>
          <w:rFonts w:cstheme="minorHAnsi"/>
        </w:rPr>
        <w:t xml:space="preserve">Osoba niepełnosprawna – </w:t>
      </w:r>
      <w:r w:rsidR="00BE0172" w:rsidRPr="00BE0172">
        <w:rPr>
          <w:rFonts w:cstheme="minorHAnsi"/>
        </w:rPr>
        <w:t>osob</w:t>
      </w:r>
      <w:r w:rsidR="00BE0172">
        <w:rPr>
          <w:rFonts w:cstheme="minorHAnsi"/>
        </w:rPr>
        <w:t>a</w:t>
      </w:r>
      <w:r w:rsidR="00BE0172" w:rsidRPr="00BE0172">
        <w:rPr>
          <w:rFonts w:cstheme="minorHAnsi"/>
        </w:rPr>
        <w:t xml:space="preserve"> niepełnosprawn</w:t>
      </w:r>
      <w:r w:rsidR="00BE0172">
        <w:rPr>
          <w:rFonts w:cstheme="minorHAnsi"/>
        </w:rPr>
        <w:t>a</w:t>
      </w:r>
      <w:r w:rsidR="00BE0172" w:rsidRPr="00BE0172">
        <w:rPr>
          <w:rFonts w:cstheme="minorHAnsi"/>
        </w:rPr>
        <w:t xml:space="preserve"> w rozumieniu ustawy z dnia 27 sierpnia 1997 r. o rehabilitacji zawodowej i społecznej oraz zatrudnianiu osób niepełnosprawnych (</w:t>
      </w:r>
      <w:proofErr w:type="spellStart"/>
      <w:r w:rsidR="00655FB3">
        <w:rPr>
          <w:rFonts w:cstheme="minorHAnsi"/>
        </w:rPr>
        <w:t>t.j.</w:t>
      </w:r>
      <w:r w:rsidR="00BE0172" w:rsidRPr="00BE0172">
        <w:rPr>
          <w:rFonts w:cstheme="minorHAnsi"/>
        </w:rPr>
        <w:t>Dz</w:t>
      </w:r>
      <w:proofErr w:type="spellEnd"/>
      <w:r w:rsidR="00BE0172" w:rsidRPr="00BE0172">
        <w:rPr>
          <w:rFonts w:cstheme="minorHAnsi"/>
        </w:rPr>
        <w:t>. U. z 201</w:t>
      </w:r>
      <w:r w:rsidR="00655FB3">
        <w:rPr>
          <w:rFonts w:cstheme="minorHAnsi"/>
        </w:rPr>
        <w:t>9</w:t>
      </w:r>
      <w:r w:rsidR="00BE0172" w:rsidRPr="00BE0172">
        <w:rPr>
          <w:rFonts w:cstheme="minorHAnsi"/>
        </w:rPr>
        <w:t xml:space="preserve"> r. poz. </w:t>
      </w:r>
      <w:r w:rsidR="00655FB3">
        <w:rPr>
          <w:rFonts w:cstheme="minorHAnsi"/>
        </w:rPr>
        <w:t>1972 z późn. zm.</w:t>
      </w:r>
      <w:r w:rsidR="00BE0172" w:rsidRPr="00BE0172">
        <w:rPr>
          <w:rFonts w:cstheme="minorHAnsi"/>
        </w:rPr>
        <w:t>), a także osoby z zaburzeniami psychicznymi, w rozumieniu ustawy z dnia 19 sierpnia 1994 r. o ochronie zdrowia psychicznego (</w:t>
      </w:r>
      <w:r w:rsidR="00655FB3">
        <w:rPr>
          <w:rFonts w:cstheme="minorHAnsi"/>
        </w:rPr>
        <w:t xml:space="preserve">t.j. </w:t>
      </w:r>
      <w:r w:rsidR="00BE0172" w:rsidRPr="00BE0172">
        <w:rPr>
          <w:rFonts w:cstheme="minorHAnsi"/>
        </w:rPr>
        <w:t>Dz. U. z 201</w:t>
      </w:r>
      <w:r w:rsidR="00655FB3">
        <w:rPr>
          <w:rFonts w:cstheme="minorHAnsi"/>
        </w:rPr>
        <w:t>8</w:t>
      </w:r>
      <w:r w:rsidR="00BE0172" w:rsidRPr="00BE0172">
        <w:rPr>
          <w:rFonts w:cstheme="minorHAnsi"/>
        </w:rPr>
        <w:t xml:space="preserve"> r. poz.</w:t>
      </w:r>
      <w:r w:rsidR="00655FB3">
        <w:rPr>
          <w:rFonts w:cstheme="minorHAnsi"/>
        </w:rPr>
        <w:t xml:space="preserve"> 1878</w:t>
      </w:r>
      <w:r w:rsidR="00BE0172" w:rsidRPr="00BE0172">
        <w:rPr>
          <w:rFonts w:cstheme="minorHAnsi"/>
        </w:rPr>
        <w:t xml:space="preserve"> z późn. zm.)</w:t>
      </w:r>
      <w:r w:rsidRPr="00BE0172">
        <w:rPr>
          <w:rFonts w:cstheme="minorHAnsi"/>
        </w:rPr>
        <w:t xml:space="preserve">, </w:t>
      </w:r>
      <w:r w:rsidR="00A55EED" w:rsidRPr="00BE0172">
        <w:rPr>
          <w:rFonts w:cstheme="minorHAnsi"/>
        </w:rPr>
        <w:t xml:space="preserve">a także </w:t>
      </w:r>
      <w:r w:rsidR="00BE0172" w:rsidRPr="00BE0172">
        <w:rPr>
          <w:rFonts w:cstheme="minorHAnsi"/>
        </w:rPr>
        <w:t xml:space="preserve">uczeń albo dziecko w wieku przedszkolnym posiadający orzeczenie o potrzebie kształcenia specjalnego wydane ze względu na dany rodzaj niepełnosprawności oraz dzieci i </w:t>
      </w:r>
      <w:r w:rsidR="00BE0172" w:rsidRPr="00BE0172">
        <w:rPr>
          <w:rFonts w:cstheme="minorHAnsi"/>
        </w:rPr>
        <w:lastRenderedPageBreak/>
        <w:t>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C75057" w:rsidRPr="00BE0172">
        <w:rPr>
          <w:rFonts w:cstheme="minorHAnsi"/>
        </w:rPr>
        <w:t>.</w:t>
      </w:r>
    </w:p>
    <w:p w14:paraId="7C8305E1" w14:textId="77777777" w:rsidR="00F6469D" w:rsidRPr="0017130A" w:rsidRDefault="008C7A30" w:rsidP="001C7A3C">
      <w:pPr>
        <w:pStyle w:val="Akapitzlist"/>
        <w:numPr>
          <w:ilvl w:val="0"/>
          <w:numId w:val="5"/>
        </w:numPr>
        <w:spacing w:line="276" w:lineRule="auto"/>
        <w:ind w:left="567" w:hanging="567"/>
        <w:jc w:val="both"/>
        <w:rPr>
          <w:rFonts w:cstheme="minorHAnsi"/>
        </w:rPr>
      </w:pPr>
      <w:r w:rsidRPr="0017130A">
        <w:rPr>
          <w:rFonts w:cstheme="minorHAnsi"/>
        </w:rPr>
        <w:t xml:space="preserve">Osoba niesamodzielna </w:t>
      </w:r>
      <w:r w:rsidR="00AB2905">
        <w:rPr>
          <w:rFonts w:cstheme="minorHAnsi"/>
        </w:rPr>
        <w:t>(</w:t>
      </w:r>
      <w:r w:rsidR="00AB2905">
        <w:rPr>
          <w:rFonts w:cs="Arial"/>
        </w:rPr>
        <w:t>o</w:t>
      </w:r>
      <w:r w:rsidR="00AB2905" w:rsidRPr="00F30978">
        <w:rPr>
          <w:rFonts w:cs="Arial"/>
        </w:rPr>
        <w:t>soba potrzebująca wsparcia w codziennym funkcjonowaniu</w:t>
      </w:r>
      <w:r w:rsidR="00AB2905">
        <w:rPr>
          <w:rFonts w:cs="Arial"/>
        </w:rPr>
        <w:t>)</w:t>
      </w:r>
      <w:r w:rsidR="00AB2905" w:rsidRPr="00F30978">
        <w:rPr>
          <w:rFonts w:cs="Arial"/>
        </w:rPr>
        <w:t xml:space="preserve"> – osoba, która ze względu na niepełnosprawność wymaga </w:t>
      </w:r>
      <w:r w:rsidR="00AB2905">
        <w:rPr>
          <w:rFonts w:cs="Arial"/>
        </w:rPr>
        <w:t>opieki lub wsparcia w związku z </w:t>
      </w:r>
      <w:r w:rsidR="00AB2905" w:rsidRPr="00F30978">
        <w:rPr>
          <w:rFonts w:cs="Arial"/>
        </w:rPr>
        <w:t>niemożnością samodzielnego wykonywania co najmniej jednej z podstawowych czynności dnia codziennego</w:t>
      </w:r>
      <w:r w:rsidR="00624BC1" w:rsidRPr="0017130A">
        <w:rPr>
          <w:rFonts w:cstheme="minorHAnsi"/>
        </w:rPr>
        <w:t>.</w:t>
      </w:r>
    </w:p>
    <w:p w14:paraId="49857516" w14:textId="77777777" w:rsidR="00F6469D" w:rsidRPr="0017130A" w:rsidRDefault="00F6469D" w:rsidP="001C7A3C">
      <w:pPr>
        <w:pStyle w:val="Akapitzlist"/>
        <w:numPr>
          <w:ilvl w:val="0"/>
          <w:numId w:val="5"/>
        </w:numPr>
        <w:spacing w:line="276" w:lineRule="auto"/>
        <w:ind w:left="567" w:hanging="567"/>
        <w:jc w:val="both"/>
        <w:rPr>
          <w:rFonts w:cstheme="minorHAnsi"/>
        </w:rPr>
      </w:pPr>
      <w:r w:rsidRPr="0017130A">
        <w:rPr>
          <w:rFonts w:cstheme="minorHAnsi"/>
        </w:rPr>
        <w:t>Osoby lub rodziny zagrożone ubóstwem lub wykluczeniem społecznym:</w:t>
      </w:r>
    </w:p>
    <w:p w14:paraId="1FE999A5" w14:textId="77777777"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00655FB3">
        <w:rPr>
          <w:rFonts w:cstheme="minorHAnsi"/>
        </w:rPr>
        <w:t xml:space="preserve"> (t.j. Dz. U. 2019, poz. 1507 z późn. zm.)</w:t>
      </w:r>
      <w:r w:rsidRPr="00AB2905">
        <w:rPr>
          <w:rFonts w:cstheme="minorHAnsi"/>
        </w:rPr>
        <w:t>;</w:t>
      </w:r>
    </w:p>
    <w:p w14:paraId="5FB821CF" w14:textId="77777777"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osoby, o których mowa w art. 1 ust. 2 ustawy z dnia 13 czerwca 2003 r. o zatrudnieniu socjalnym</w:t>
      </w:r>
      <w:r w:rsidR="00655FB3">
        <w:rPr>
          <w:rFonts w:cstheme="minorHAnsi"/>
        </w:rPr>
        <w:t xml:space="preserve"> (t.j. Dz. U. 2019, poz. 217 z późn. zm.)</w:t>
      </w:r>
      <w:r w:rsidRPr="00AB2905">
        <w:rPr>
          <w:rFonts w:cstheme="minorHAnsi"/>
        </w:rPr>
        <w:t>;</w:t>
      </w:r>
    </w:p>
    <w:p w14:paraId="35F5FE5B" w14:textId="74E4085C"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00655FB3">
        <w:rPr>
          <w:rFonts w:cstheme="minorHAnsi"/>
        </w:rPr>
        <w:t xml:space="preserve"> (t.j. Dz. U. 2019 poz. 1111 z późn. zm.)</w:t>
      </w:r>
      <w:r w:rsidRPr="00AB2905">
        <w:rPr>
          <w:rFonts w:cstheme="minorHAnsi"/>
        </w:rPr>
        <w:t>;</w:t>
      </w:r>
    </w:p>
    <w:p w14:paraId="392BC213" w14:textId="77777777"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osoby nieletnie, wobec których zastosowano środki zapobiegania i zwalczania demoralizacji i przestępczości zgodnie z ustawą z dnia 26 października 1982 r. o postępowaniu w sprawach nieletnich (</w:t>
      </w:r>
      <w:r w:rsidR="00655FB3">
        <w:rPr>
          <w:rFonts w:cstheme="minorHAnsi"/>
        </w:rPr>
        <w:t xml:space="preserve">t.j. </w:t>
      </w:r>
      <w:r w:rsidRPr="00AB2905">
        <w:rPr>
          <w:rFonts w:cstheme="minorHAnsi"/>
        </w:rPr>
        <w:t>Dz. U. z 2018 r. poz. 969);</w:t>
      </w:r>
    </w:p>
    <w:p w14:paraId="5EC124A6" w14:textId="3D420B34"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osoby przebywające w młodzieżowych ośrodkach wychowawczych i młodzieżowych ośrodkach socjoterapii, o których mowa w ustawie z dnia 7 września 1991 r. o systemie oświaty (</w:t>
      </w:r>
      <w:r w:rsidR="00655FB3">
        <w:rPr>
          <w:rFonts w:cstheme="minorHAnsi"/>
        </w:rPr>
        <w:t xml:space="preserve">t.j. </w:t>
      </w:r>
      <w:r w:rsidRPr="00AB2905">
        <w:rPr>
          <w:rFonts w:cstheme="minorHAnsi"/>
        </w:rPr>
        <w:t>Dz. U. 201</w:t>
      </w:r>
      <w:r w:rsidR="00655FB3">
        <w:rPr>
          <w:rFonts w:cstheme="minorHAnsi"/>
        </w:rPr>
        <w:t>9</w:t>
      </w:r>
      <w:r w:rsidRPr="00AB2905">
        <w:rPr>
          <w:rFonts w:cstheme="minorHAnsi"/>
        </w:rPr>
        <w:t xml:space="preserve"> r. poz. 14</w:t>
      </w:r>
      <w:r w:rsidR="00655FB3">
        <w:rPr>
          <w:rFonts w:cstheme="minorHAnsi"/>
        </w:rPr>
        <w:t>81</w:t>
      </w:r>
      <w:r w:rsidRPr="00AB2905">
        <w:rPr>
          <w:rFonts w:cstheme="minorHAnsi"/>
        </w:rPr>
        <w:t xml:space="preserve"> z późn. zm.);</w:t>
      </w:r>
    </w:p>
    <w:p w14:paraId="32A7D4AA" w14:textId="77777777"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 xml:space="preserve">osoby z niepełnosprawnością; </w:t>
      </w:r>
    </w:p>
    <w:p w14:paraId="6B9647DC" w14:textId="77777777"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członkowie gospodarstw domowych sprawujący opiekę nad osobą z niepełnosprawnością, o ile co najmniej jeden z nich nie pracuje ze względu na konieczność sprawowania opieki nad osobą z niepełnosprawnością;</w:t>
      </w:r>
    </w:p>
    <w:p w14:paraId="7F4FB569" w14:textId="77777777"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osoby potrzebujące wsparcia w codziennym funkcjonowaniu</w:t>
      </w:r>
      <w:r>
        <w:rPr>
          <w:rFonts w:cstheme="minorHAnsi"/>
        </w:rPr>
        <w:t xml:space="preserve"> z powodu niepełnosprawności (osoby niesamodzielne)</w:t>
      </w:r>
      <w:r w:rsidRPr="00AB2905">
        <w:rPr>
          <w:rFonts w:cstheme="minorHAnsi"/>
        </w:rPr>
        <w:t>;</w:t>
      </w:r>
    </w:p>
    <w:p w14:paraId="2FEF6BF7" w14:textId="77777777"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osoby bezdomne lub dotknięte wykluczeniem z dostępu do mieszkań w rozumieniu Wytycznych w zakresie monitorowania postępu rzeczowego realizacji programów operacyjnych na lata 2014-2020;</w:t>
      </w:r>
    </w:p>
    <w:p w14:paraId="0F0DAF16" w14:textId="77777777" w:rsidR="00AB2905" w:rsidRDefault="00AB2905" w:rsidP="00AB2905">
      <w:pPr>
        <w:pStyle w:val="Akapitzlist"/>
        <w:numPr>
          <w:ilvl w:val="0"/>
          <w:numId w:val="20"/>
        </w:numPr>
        <w:spacing w:line="276" w:lineRule="auto"/>
        <w:ind w:left="851" w:hanging="284"/>
        <w:jc w:val="both"/>
        <w:rPr>
          <w:rFonts w:cstheme="minorHAnsi"/>
        </w:rPr>
      </w:pPr>
      <w:r w:rsidRPr="00AB2905">
        <w:rPr>
          <w:rFonts w:cstheme="minorHAnsi"/>
        </w:rPr>
        <w:t>osoby odbywające kary pozbawienia wolności;</w:t>
      </w:r>
    </w:p>
    <w:p w14:paraId="1B0295FE" w14:textId="77777777" w:rsidR="00F6469D" w:rsidRPr="00AB2905" w:rsidRDefault="00F6469D" w:rsidP="00AB2905">
      <w:pPr>
        <w:pStyle w:val="Akapitzlist"/>
        <w:numPr>
          <w:ilvl w:val="0"/>
          <w:numId w:val="20"/>
        </w:numPr>
        <w:spacing w:line="276" w:lineRule="auto"/>
        <w:ind w:left="851" w:hanging="284"/>
        <w:jc w:val="both"/>
        <w:rPr>
          <w:rFonts w:cstheme="minorHAnsi"/>
        </w:rPr>
      </w:pPr>
      <w:r w:rsidRPr="00AB2905">
        <w:rPr>
          <w:rFonts w:cstheme="minorHAnsi"/>
        </w:rPr>
        <w:t>osoby korzystające z P</w:t>
      </w:r>
      <w:r w:rsidR="00DD1B43" w:rsidRPr="00AB2905">
        <w:rPr>
          <w:rFonts w:cstheme="minorHAnsi"/>
        </w:rPr>
        <w:t xml:space="preserve">rogramu </w:t>
      </w:r>
      <w:r w:rsidRPr="00AB2905">
        <w:rPr>
          <w:rFonts w:cstheme="minorHAnsi"/>
        </w:rPr>
        <w:t>O</w:t>
      </w:r>
      <w:r w:rsidR="00DD1B43" w:rsidRPr="00AB2905">
        <w:rPr>
          <w:rFonts w:cstheme="minorHAnsi"/>
        </w:rPr>
        <w:t>peracyjnego</w:t>
      </w:r>
      <w:r w:rsidRPr="00AB2905">
        <w:rPr>
          <w:rFonts w:cstheme="minorHAnsi"/>
        </w:rPr>
        <w:t xml:space="preserve"> P</w:t>
      </w:r>
      <w:r w:rsidR="00DD1B43" w:rsidRPr="00AB2905">
        <w:rPr>
          <w:rFonts w:cstheme="minorHAnsi"/>
        </w:rPr>
        <w:t xml:space="preserve">omoc </w:t>
      </w:r>
      <w:r w:rsidRPr="00AB2905">
        <w:rPr>
          <w:rFonts w:cstheme="minorHAnsi"/>
        </w:rPr>
        <w:t>Ż</w:t>
      </w:r>
      <w:r w:rsidR="00DD1B43" w:rsidRPr="00AB2905">
        <w:rPr>
          <w:rFonts w:cstheme="minorHAnsi"/>
        </w:rPr>
        <w:t>ywnościowa</w:t>
      </w:r>
      <w:r w:rsidRPr="00AB2905">
        <w:rPr>
          <w:rFonts w:cstheme="minorHAnsi"/>
        </w:rPr>
        <w:t>.</w:t>
      </w:r>
    </w:p>
    <w:p w14:paraId="4D40F130" w14:textId="77777777" w:rsidR="00AB2905" w:rsidRPr="00212815" w:rsidRDefault="00AB2905" w:rsidP="001C7A3C">
      <w:pPr>
        <w:pStyle w:val="Akapitzlist"/>
        <w:numPr>
          <w:ilvl w:val="0"/>
          <w:numId w:val="5"/>
        </w:numPr>
        <w:spacing w:line="276" w:lineRule="auto"/>
        <w:ind w:left="567" w:hanging="567"/>
        <w:jc w:val="both"/>
        <w:rPr>
          <w:rFonts w:cstheme="minorHAnsi"/>
        </w:rPr>
      </w:pPr>
      <w:r w:rsidRPr="00212815">
        <w:rPr>
          <w:rFonts w:cs="Arial"/>
        </w:rPr>
        <w:t>Osoba z niepełnosprawnością sprzężoną – osoba, u której stwierdzono występowanie dwóch lub więcej niepełnosprawności.</w:t>
      </w:r>
    </w:p>
    <w:p w14:paraId="4F7195F4" w14:textId="77777777" w:rsidR="00726067" w:rsidRPr="00212815" w:rsidRDefault="00726067" w:rsidP="001C7A3C">
      <w:pPr>
        <w:pStyle w:val="Akapitzlist"/>
        <w:numPr>
          <w:ilvl w:val="0"/>
          <w:numId w:val="5"/>
        </w:numPr>
        <w:spacing w:line="276" w:lineRule="auto"/>
        <w:ind w:left="567" w:hanging="567"/>
        <w:jc w:val="both"/>
        <w:rPr>
          <w:rFonts w:cstheme="minorHAnsi"/>
        </w:rPr>
      </w:pPr>
      <w:r w:rsidRPr="00212815">
        <w:rPr>
          <w:rFonts w:cstheme="minorHAnsi"/>
        </w:rPr>
        <w:t>Partner projektu - Fundacja im. Królowej Polski św. Jadwigi z siedzibą w Puszczykowie pod adresem ul. Wczasowa 8a,62-040 Puszczykowo, wpisana do rejestru stowarzyszeń, innych organizacji społecznych i zawodowych, fundacji oraz publicznych zakładów opieki zdrowotnej pod numerem KRS 00002430, realizująca część działań projektu na podstawie porozumienia z Realizatorem.</w:t>
      </w:r>
    </w:p>
    <w:p w14:paraId="53929179" w14:textId="0BCF69EB" w:rsidR="008C7A30" w:rsidRPr="00212815" w:rsidRDefault="008C7A30" w:rsidP="00212815">
      <w:pPr>
        <w:pStyle w:val="Akapitzlist"/>
        <w:numPr>
          <w:ilvl w:val="0"/>
          <w:numId w:val="5"/>
        </w:numPr>
        <w:spacing w:line="276" w:lineRule="auto"/>
        <w:ind w:left="567" w:hanging="567"/>
        <w:jc w:val="both"/>
        <w:rPr>
          <w:rFonts w:cstheme="minorHAnsi"/>
        </w:rPr>
      </w:pPr>
      <w:r w:rsidRPr="00212815">
        <w:rPr>
          <w:rFonts w:cstheme="minorHAnsi"/>
        </w:rPr>
        <w:t xml:space="preserve">Projekt – </w:t>
      </w:r>
      <w:r w:rsidR="00A9777F" w:rsidRPr="00212815">
        <w:rPr>
          <w:rFonts w:cstheme="minorHAnsi"/>
        </w:rPr>
        <w:t>przedsięwzięcie zmierzające do osiągnięcia założonego celu określonego wskaźnikami, z określonym początkiem i końcem realizacji, zgłoszone do objęcia albo objęte współfinansowaniem Unii Europejskiej w ramach Wielkopolskiego Regionalnego Programu Operacyjnego na lata 2014 -2020, w niniejszym regulaminie oznacza projekt</w:t>
      </w:r>
      <w:r w:rsidRPr="00212815">
        <w:rPr>
          <w:rFonts w:cstheme="minorHAnsi"/>
        </w:rPr>
        <w:t xml:space="preserve"> pn. </w:t>
      </w:r>
      <w:bookmarkStart w:id="0" w:name="_Hlk530721983"/>
      <w:r w:rsidRPr="00212815">
        <w:rPr>
          <w:rFonts w:cstheme="minorHAnsi"/>
        </w:rPr>
        <w:t xml:space="preserve">„Usługi </w:t>
      </w:r>
      <w:r w:rsidRPr="00212815">
        <w:rPr>
          <w:rFonts w:cstheme="minorHAnsi"/>
        </w:rPr>
        <w:lastRenderedPageBreak/>
        <w:t xml:space="preserve">społeczne dla mieszkańców powiatu </w:t>
      </w:r>
      <w:r w:rsidR="00E27775">
        <w:rPr>
          <w:rFonts w:cstheme="minorHAnsi"/>
        </w:rPr>
        <w:t>obornickiego</w:t>
      </w:r>
      <w:r w:rsidRPr="00212815">
        <w:rPr>
          <w:rFonts w:cstheme="minorHAnsi"/>
        </w:rPr>
        <w:t>”, numer projektu RPWP.07.02.02-30-00</w:t>
      </w:r>
      <w:r w:rsidR="00E27775">
        <w:rPr>
          <w:rFonts w:cstheme="minorHAnsi"/>
        </w:rPr>
        <w:t>43</w:t>
      </w:r>
      <w:r w:rsidRPr="00212815">
        <w:rPr>
          <w:rFonts w:cstheme="minorHAnsi"/>
        </w:rPr>
        <w:t>/1</w:t>
      </w:r>
      <w:bookmarkEnd w:id="0"/>
      <w:r w:rsidR="00E27775">
        <w:rPr>
          <w:rFonts w:cstheme="minorHAnsi"/>
        </w:rPr>
        <w:t>8</w:t>
      </w:r>
      <w:r w:rsidR="00212815">
        <w:rPr>
          <w:rFonts w:cstheme="minorHAnsi"/>
        </w:rPr>
        <w:t>.</w:t>
      </w:r>
    </w:p>
    <w:p w14:paraId="38E3B503" w14:textId="7B7DD462" w:rsidR="008C7A30" w:rsidRPr="00212815" w:rsidRDefault="008C7A30" w:rsidP="001C7A3C">
      <w:pPr>
        <w:pStyle w:val="Akapitzlist"/>
        <w:numPr>
          <w:ilvl w:val="0"/>
          <w:numId w:val="5"/>
        </w:numPr>
        <w:spacing w:line="276" w:lineRule="auto"/>
        <w:ind w:left="567" w:hanging="567"/>
        <w:jc w:val="both"/>
        <w:rPr>
          <w:rFonts w:cstheme="minorHAnsi"/>
        </w:rPr>
      </w:pPr>
      <w:r w:rsidRPr="00212815">
        <w:rPr>
          <w:rFonts w:cstheme="minorHAnsi"/>
        </w:rPr>
        <w:t xml:space="preserve">Realizator – instytucja odpowiedzialna za </w:t>
      </w:r>
      <w:r w:rsidR="00A9777F" w:rsidRPr="00212815">
        <w:rPr>
          <w:rFonts w:cstheme="minorHAnsi"/>
        </w:rPr>
        <w:t xml:space="preserve">bezpośrednią </w:t>
      </w:r>
      <w:r w:rsidRPr="00212815">
        <w:rPr>
          <w:rFonts w:cstheme="minorHAnsi"/>
        </w:rPr>
        <w:t xml:space="preserve">realizację </w:t>
      </w:r>
      <w:r w:rsidR="00A9777F" w:rsidRPr="00212815">
        <w:rPr>
          <w:rFonts w:cstheme="minorHAnsi"/>
        </w:rPr>
        <w:t xml:space="preserve">i rozliczenie </w:t>
      </w:r>
      <w:r w:rsidRPr="00212815">
        <w:rPr>
          <w:rFonts w:cstheme="minorHAnsi"/>
        </w:rPr>
        <w:t>projektu</w:t>
      </w:r>
      <w:r w:rsidR="00A9777F" w:rsidRPr="00212815">
        <w:rPr>
          <w:rFonts w:cstheme="minorHAnsi"/>
        </w:rPr>
        <w:t xml:space="preserve"> w imieniu Beneficjenta. W niniejszym projekcie funkcję tę pełni</w:t>
      </w:r>
      <w:r w:rsidRPr="00212815">
        <w:rPr>
          <w:rFonts w:cstheme="minorHAnsi"/>
        </w:rPr>
        <w:t xml:space="preserve"> Powiatowe Centrum Pomocy Rodzinie w </w:t>
      </w:r>
      <w:r w:rsidR="004A453F">
        <w:rPr>
          <w:rFonts w:cstheme="minorHAnsi"/>
        </w:rPr>
        <w:t>Obornikach</w:t>
      </w:r>
      <w:r w:rsidR="00FA18F5" w:rsidRPr="00212815">
        <w:rPr>
          <w:rFonts w:cstheme="minorHAnsi"/>
        </w:rPr>
        <w:t xml:space="preserve">, </w:t>
      </w:r>
      <w:r w:rsidR="004A453F" w:rsidRPr="00212815">
        <w:rPr>
          <w:rFonts w:cstheme="minorHAnsi"/>
        </w:rPr>
        <w:t xml:space="preserve">ul. </w:t>
      </w:r>
      <w:r w:rsidR="004A453F">
        <w:rPr>
          <w:rFonts w:cstheme="minorHAnsi"/>
        </w:rPr>
        <w:t>11 Listopada 2A</w:t>
      </w:r>
      <w:r w:rsidR="004A453F" w:rsidRPr="00212815">
        <w:rPr>
          <w:rFonts w:cstheme="minorHAnsi"/>
        </w:rPr>
        <w:t>, 64-</w:t>
      </w:r>
      <w:r w:rsidR="004A453F">
        <w:rPr>
          <w:rFonts w:cstheme="minorHAnsi"/>
        </w:rPr>
        <w:t>6</w:t>
      </w:r>
      <w:r w:rsidR="004A453F" w:rsidRPr="00212815">
        <w:rPr>
          <w:rFonts w:cstheme="minorHAnsi"/>
        </w:rPr>
        <w:t xml:space="preserve">00 </w:t>
      </w:r>
      <w:r w:rsidR="004A453F">
        <w:rPr>
          <w:rFonts w:cstheme="minorHAnsi"/>
        </w:rPr>
        <w:t>Oborniki</w:t>
      </w:r>
      <w:r w:rsidRPr="00212815">
        <w:rPr>
          <w:rFonts w:cstheme="minorHAnsi"/>
        </w:rPr>
        <w:t xml:space="preserve">. </w:t>
      </w:r>
    </w:p>
    <w:p w14:paraId="12A3F6B4" w14:textId="77777777" w:rsidR="00E0478D" w:rsidRDefault="00E0478D" w:rsidP="001C7A3C">
      <w:pPr>
        <w:pStyle w:val="Akapitzlist"/>
        <w:numPr>
          <w:ilvl w:val="0"/>
          <w:numId w:val="5"/>
        </w:numPr>
        <w:spacing w:line="276" w:lineRule="auto"/>
        <w:ind w:left="567" w:hanging="567"/>
        <w:jc w:val="both"/>
        <w:rPr>
          <w:rFonts w:cstheme="minorHAnsi"/>
        </w:rPr>
      </w:pPr>
      <w:r>
        <w:rPr>
          <w:rFonts w:cstheme="minorHAnsi"/>
        </w:rPr>
        <w:t>Rodzic zastępczy – osoba fizyczna, sprawująca rodzinną pieczę zastępczą w jednej z form wskazanych w art. 39 ust. 1 ustawy o wspieraniu rodziny i systemie pieczy zastępczej, ujęta w rejestrze</w:t>
      </w:r>
      <w:r w:rsidR="007E72F9">
        <w:rPr>
          <w:rFonts w:cstheme="minorHAnsi"/>
        </w:rPr>
        <w:t xml:space="preserve"> </w:t>
      </w:r>
      <w:r w:rsidR="007E72F9" w:rsidRPr="007E72F9">
        <w:rPr>
          <w:rFonts w:cstheme="minorHAnsi"/>
        </w:rPr>
        <w:t>danych o osobach pełniących funkcję rodziny zastępczej lub prowadzących rodzinny dom dziecka</w:t>
      </w:r>
      <w:r>
        <w:rPr>
          <w:rFonts w:cstheme="minorHAnsi"/>
        </w:rPr>
        <w:t>, o którym mowa w art. 46 ustawy.</w:t>
      </w:r>
    </w:p>
    <w:p w14:paraId="373C1D3A" w14:textId="77777777" w:rsidR="001B1C66" w:rsidRPr="0017130A" w:rsidRDefault="001B1C66" w:rsidP="001C7A3C">
      <w:pPr>
        <w:pStyle w:val="Akapitzlist"/>
        <w:numPr>
          <w:ilvl w:val="0"/>
          <w:numId w:val="5"/>
        </w:numPr>
        <w:spacing w:line="276" w:lineRule="auto"/>
        <w:ind w:left="567" w:hanging="567"/>
        <w:jc w:val="both"/>
        <w:rPr>
          <w:rFonts w:cstheme="minorHAnsi"/>
        </w:rPr>
      </w:pPr>
      <w:r w:rsidRPr="0017130A">
        <w:rPr>
          <w:rFonts w:cstheme="minorHAnsi"/>
        </w:rPr>
        <w:t>System SL2014 - jest systemem wspierającym realizację programów operacyjnych realizowanych w ramach Funduszy Europejskich 2014-2020</w:t>
      </w:r>
      <w:r w:rsidR="004E7A05" w:rsidRPr="0017130A">
        <w:rPr>
          <w:rFonts w:cstheme="minorHAnsi"/>
        </w:rPr>
        <w:t xml:space="preserve">, w którym online gromadzone są </w:t>
      </w:r>
      <w:r w:rsidR="00AB2905">
        <w:rPr>
          <w:rFonts w:cstheme="minorHAnsi"/>
        </w:rPr>
        <w:t xml:space="preserve">w szczególności </w:t>
      </w:r>
      <w:r w:rsidR="004E7A05" w:rsidRPr="0017130A">
        <w:rPr>
          <w:rFonts w:cstheme="minorHAnsi"/>
        </w:rPr>
        <w:t>dane uczestników</w:t>
      </w:r>
      <w:r w:rsidR="00AB2905">
        <w:rPr>
          <w:rFonts w:cstheme="minorHAnsi"/>
        </w:rPr>
        <w:t xml:space="preserve"> </w:t>
      </w:r>
      <w:r w:rsidR="004E7A05" w:rsidRPr="0017130A">
        <w:rPr>
          <w:rFonts w:cstheme="minorHAnsi"/>
        </w:rPr>
        <w:t>i personelu projektu.</w:t>
      </w:r>
    </w:p>
    <w:p w14:paraId="1839F8A3" w14:textId="77777777" w:rsidR="00872424" w:rsidRPr="0017130A" w:rsidRDefault="00872424" w:rsidP="001C7A3C">
      <w:pPr>
        <w:pStyle w:val="Akapitzlist"/>
        <w:numPr>
          <w:ilvl w:val="0"/>
          <w:numId w:val="5"/>
        </w:numPr>
        <w:spacing w:line="276" w:lineRule="auto"/>
        <w:ind w:left="567" w:hanging="567"/>
        <w:jc w:val="both"/>
        <w:rPr>
          <w:rFonts w:cstheme="minorHAnsi"/>
        </w:rPr>
      </w:pPr>
      <w:r w:rsidRPr="0017130A">
        <w:rPr>
          <w:rFonts w:cstheme="minorHAnsi"/>
        </w:rPr>
        <w:t>WRPO 2014-2020 – Wielkopolski Regionalny Program Operacyjny na lata 2014-2020, współfinansowany ze środków Unii Europejskiej.</w:t>
      </w:r>
    </w:p>
    <w:p w14:paraId="03045265" w14:textId="29B4ACA6" w:rsidR="008C7A30" w:rsidRPr="0017130A" w:rsidRDefault="008C7A30" w:rsidP="001C7A3C">
      <w:pPr>
        <w:pStyle w:val="Akapitzlist"/>
        <w:numPr>
          <w:ilvl w:val="0"/>
          <w:numId w:val="5"/>
        </w:numPr>
        <w:spacing w:line="276" w:lineRule="auto"/>
        <w:ind w:left="567" w:hanging="567"/>
        <w:jc w:val="both"/>
        <w:rPr>
          <w:rFonts w:cstheme="minorHAnsi"/>
        </w:rPr>
      </w:pPr>
      <w:r w:rsidRPr="0017130A">
        <w:rPr>
          <w:rFonts w:cstheme="minorHAnsi"/>
        </w:rPr>
        <w:t xml:space="preserve">Uczestnik </w:t>
      </w:r>
      <w:r w:rsidR="0016656E">
        <w:rPr>
          <w:rFonts w:cstheme="minorHAnsi"/>
        </w:rPr>
        <w:t>p</w:t>
      </w:r>
      <w:r w:rsidRPr="0017130A">
        <w:rPr>
          <w:rFonts w:cstheme="minorHAnsi"/>
        </w:rPr>
        <w:t xml:space="preserve">rojektu – osoba fizyczna, </w:t>
      </w:r>
      <w:r w:rsidR="00A9777F" w:rsidRPr="007C6F9E">
        <w:rPr>
          <w:rFonts w:cstheme="minorHAnsi"/>
          <w:color w:val="000000"/>
        </w:rPr>
        <w:t>zainteresowan</w:t>
      </w:r>
      <w:r w:rsidR="00A9777F" w:rsidRPr="0017130A">
        <w:rPr>
          <w:rFonts w:cstheme="minorHAnsi"/>
          <w:color w:val="000000"/>
        </w:rPr>
        <w:t>a</w:t>
      </w:r>
      <w:r w:rsidR="00A9777F" w:rsidRPr="007C6F9E">
        <w:rPr>
          <w:rFonts w:cstheme="minorHAnsi"/>
          <w:color w:val="000000"/>
        </w:rPr>
        <w:t xml:space="preserve"> udziałem w projekcie, która złożyła dokumenty rekrutacyjne, wskazane w niniejszym regulaminie i </w:t>
      </w:r>
      <w:r w:rsidRPr="0017130A">
        <w:rPr>
          <w:rFonts w:cstheme="minorHAnsi"/>
        </w:rPr>
        <w:t>została zakwalifikowana do udziału w Projekcie</w:t>
      </w:r>
      <w:r w:rsidR="00A9777F" w:rsidRPr="0017130A">
        <w:rPr>
          <w:rFonts w:cstheme="minorHAnsi"/>
        </w:rPr>
        <w:t xml:space="preserve"> w związku ze spełnieniem przesłanek warunkujących udział w projekcie</w:t>
      </w:r>
      <w:r w:rsidRPr="0017130A">
        <w:rPr>
          <w:rFonts w:cstheme="minorHAnsi"/>
        </w:rPr>
        <w:t>.</w:t>
      </w:r>
    </w:p>
    <w:p w14:paraId="57D9A39D" w14:textId="77777777" w:rsidR="007C6F9E" w:rsidRPr="007C6F9E" w:rsidRDefault="007C6F9E" w:rsidP="0017130A">
      <w:pPr>
        <w:autoSpaceDE w:val="0"/>
        <w:autoSpaceDN w:val="0"/>
        <w:adjustRightInd w:val="0"/>
        <w:spacing w:after="0" w:line="276" w:lineRule="auto"/>
        <w:jc w:val="center"/>
        <w:rPr>
          <w:rFonts w:cstheme="minorHAnsi"/>
          <w:color w:val="000000"/>
        </w:rPr>
      </w:pPr>
      <w:r w:rsidRPr="007C6F9E">
        <w:rPr>
          <w:rFonts w:cstheme="minorHAnsi"/>
          <w:b/>
          <w:bCs/>
          <w:color w:val="000000"/>
        </w:rPr>
        <w:t xml:space="preserve">§ </w:t>
      </w:r>
      <w:r w:rsidR="00170377" w:rsidRPr="0017130A">
        <w:rPr>
          <w:rFonts w:cstheme="minorHAnsi"/>
          <w:b/>
          <w:bCs/>
          <w:color w:val="000000"/>
        </w:rPr>
        <w:t>3</w:t>
      </w:r>
    </w:p>
    <w:p w14:paraId="53669D58" w14:textId="77777777" w:rsidR="007C6F9E" w:rsidRPr="0017130A" w:rsidRDefault="00123071" w:rsidP="0017130A">
      <w:pPr>
        <w:autoSpaceDE w:val="0"/>
        <w:autoSpaceDN w:val="0"/>
        <w:adjustRightInd w:val="0"/>
        <w:spacing w:after="0" w:line="276" w:lineRule="auto"/>
        <w:jc w:val="center"/>
        <w:rPr>
          <w:rFonts w:cstheme="minorHAnsi"/>
          <w:b/>
          <w:bCs/>
          <w:color w:val="000000"/>
        </w:rPr>
      </w:pPr>
      <w:r w:rsidRPr="0017130A">
        <w:rPr>
          <w:rFonts w:cstheme="minorHAnsi"/>
          <w:b/>
          <w:bCs/>
          <w:color w:val="000000"/>
        </w:rPr>
        <w:t xml:space="preserve">Ogólne </w:t>
      </w:r>
      <w:r w:rsidR="005708F8" w:rsidRPr="0017130A">
        <w:rPr>
          <w:rFonts w:cstheme="minorHAnsi"/>
          <w:b/>
          <w:bCs/>
          <w:color w:val="000000"/>
        </w:rPr>
        <w:t>kryteria dostępu do</w:t>
      </w:r>
      <w:r w:rsidR="00170377" w:rsidRPr="0017130A">
        <w:rPr>
          <w:rFonts w:cstheme="minorHAnsi"/>
          <w:b/>
          <w:bCs/>
          <w:color w:val="000000"/>
        </w:rPr>
        <w:t xml:space="preserve"> projek</w:t>
      </w:r>
      <w:r w:rsidR="005708F8" w:rsidRPr="0017130A">
        <w:rPr>
          <w:rFonts w:cstheme="minorHAnsi"/>
          <w:b/>
          <w:bCs/>
          <w:color w:val="000000"/>
        </w:rPr>
        <w:t>tu</w:t>
      </w:r>
    </w:p>
    <w:p w14:paraId="22AF2B9C" w14:textId="213B63D0" w:rsidR="00CA3E39" w:rsidRPr="0017130A" w:rsidRDefault="00CA3E39" w:rsidP="001C7A3C">
      <w:pPr>
        <w:pStyle w:val="Bezodstpw"/>
        <w:numPr>
          <w:ilvl w:val="0"/>
          <w:numId w:val="11"/>
        </w:numPr>
        <w:spacing w:line="276" w:lineRule="auto"/>
        <w:ind w:left="567" w:hanging="567"/>
        <w:jc w:val="both"/>
        <w:rPr>
          <w:rFonts w:cstheme="minorHAnsi"/>
        </w:rPr>
      </w:pPr>
      <w:r w:rsidRPr="0017130A">
        <w:rPr>
          <w:rFonts w:cstheme="minorHAnsi"/>
        </w:rPr>
        <w:t xml:space="preserve">Uprawnionymi do uczestnictwa w projekcie są wyłącznie osoby fizyczne, zamieszkałe na terenie </w:t>
      </w:r>
      <w:r w:rsidRPr="00212815">
        <w:rPr>
          <w:rFonts w:cstheme="minorHAnsi"/>
        </w:rPr>
        <w:t xml:space="preserve">powiatu </w:t>
      </w:r>
      <w:r w:rsidR="00E27775">
        <w:rPr>
          <w:rFonts w:cstheme="minorHAnsi"/>
        </w:rPr>
        <w:t>obornickiego</w:t>
      </w:r>
      <w:r w:rsidR="00B0309B" w:rsidRPr="0017130A">
        <w:rPr>
          <w:rFonts w:cstheme="minorHAnsi"/>
        </w:rPr>
        <w:t>, należące do jednej z grup uczestników:</w:t>
      </w:r>
    </w:p>
    <w:p w14:paraId="3528D611" w14:textId="77777777" w:rsidR="00B0309B" w:rsidRPr="00AD6165" w:rsidRDefault="00B0309B" w:rsidP="001C7A3C">
      <w:pPr>
        <w:pStyle w:val="Akapitzlist"/>
        <w:numPr>
          <w:ilvl w:val="0"/>
          <w:numId w:val="13"/>
        </w:numPr>
        <w:spacing w:after="0" w:line="276" w:lineRule="auto"/>
        <w:ind w:left="851" w:hanging="284"/>
        <w:jc w:val="both"/>
        <w:rPr>
          <w:rFonts w:cstheme="minorHAnsi"/>
          <w:b/>
          <w:bCs/>
        </w:rPr>
      </w:pPr>
      <w:r w:rsidRPr="00AD6165">
        <w:rPr>
          <w:rFonts w:cstheme="minorHAnsi"/>
          <w:b/>
          <w:bCs/>
        </w:rPr>
        <w:t>osoby niepełnosprawne (</w:t>
      </w:r>
      <w:r w:rsidR="00212815">
        <w:rPr>
          <w:rFonts w:cstheme="minorHAnsi"/>
          <w:b/>
          <w:bCs/>
        </w:rPr>
        <w:t>16</w:t>
      </w:r>
      <w:r w:rsidRPr="00AD6165">
        <w:rPr>
          <w:rFonts w:cstheme="minorHAnsi"/>
          <w:b/>
          <w:bCs/>
        </w:rPr>
        <w:t xml:space="preserve"> osób)</w:t>
      </w:r>
      <w:r w:rsidR="00655FB3">
        <w:rPr>
          <w:rFonts w:cstheme="minorHAnsi"/>
          <w:b/>
          <w:bCs/>
        </w:rPr>
        <w:t>,</w:t>
      </w:r>
    </w:p>
    <w:p w14:paraId="7AA90E35" w14:textId="77777777" w:rsidR="00AB2905" w:rsidRPr="00AD6165" w:rsidRDefault="00AB2905" w:rsidP="001C7A3C">
      <w:pPr>
        <w:pStyle w:val="Akapitzlist"/>
        <w:numPr>
          <w:ilvl w:val="0"/>
          <w:numId w:val="13"/>
        </w:numPr>
        <w:spacing w:after="0" w:line="276" w:lineRule="auto"/>
        <w:ind w:left="851" w:hanging="284"/>
        <w:jc w:val="both"/>
        <w:rPr>
          <w:rFonts w:cstheme="minorHAnsi"/>
          <w:b/>
          <w:bCs/>
        </w:rPr>
      </w:pPr>
      <w:r w:rsidRPr="00AD6165">
        <w:rPr>
          <w:rFonts w:cstheme="minorHAnsi"/>
          <w:b/>
          <w:bCs/>
        </w:rPr>
        <w:t>osoby niesamodzielne z powodu niepełnosprawności (</w:t>
      </w:r>
      <w:r w:rsidR="00212815">
        <w:rPr>
          <w:rFonts w:cstheme="minorHAnsi"/>
          <w:b/>
          <w:bCs/>
        </w:rPr>
        <w:t>24</w:t>
      </w:r>
      <w:r w:rsidRPr="00AD6165">
        <w:rPr>
          <w:rFonts w:cstheme="minorHAnsi"/>
          <w:b/>
          <w:bCs/>
        </w:rPr>
        <w:t xml:space="preserve"> os</w:t>
      </w:r>
      <w:r w:rsidR="00212815">
        <w:rPr>
          <w:rFonts w:cstheme="minorHAnsi"/>
          <w:b/>
          <w:bCs/>
        </w:rPr>
        <w:t>oby</w:t>
      </w:r>
      <w:r w:rsidRPr="00AD6165">
        <w:rPr>
          <w:rFonts w:cstheme="minorHAnsi"/>
          <w:b/>
          <w:bCs/>
        </w:rPr>
        <w:t>)</w:t>
      </w:r>
      <w:r w:rsidR="00655FB3">
        <w:rPr>
          <w:rFonts w:cstheme="minorHAnsi"/>
          <w:b/>
          <w:bCs/>
        </w:rPr>
        <w:t>,</w:t>
      </w:r>
    </w:p>
    <w:p w14:paraId="429304C2" w14:textId="77777777" w:rsidR="00B0309B" w:rsidRPr="00AD6165" w:rsidRDefault="00B0309B" w:rsidP="001C7A3C">
      <w:pPr>
        <w:pStyle w:val="Akapitzlist"/>
        <w:numPr>
          <w:ilvl w:val="0"/>
          <w:numId w:val="13"/>
        </w:numPr>
        <w:spacing w:after="0" w:line="276" w:lineRule="auto"/>
        <w:ind w:left="851" w:hanging="284"/>
        <w:jc w:val="both"/>
        <w:rPr>
          <w:rFonts w:cstheme="minorHAnsi"/>
          <w:b/>
          <w:bCs/>
        </w:rPr>
      </w:pPr>
      <w:r w:rsidRPr="00AD6165">
        <w:rPr>
          <w:rFonts w:cstheme="minorHAnsi"/>
          <w:b/>
          <w:bCs/>
        </w:rPr>
        <w:t>opiekunowie faktyczni osób niepełnosprawnych niesamodzielnych</w:t>
      </w:r>
      <w:r w:rsidR="00626643" w:rsidRPr="00AD6165">
        <w:rPr>
          <w:rFonts w:cstheme="minorHAnsi"/>
          <w:b/>
          <w:bCs/>
        </w:rPr>
        <w:t xml:space="preserve">, o których mowa </w:t>
      </w:r>
      <w:r w:rsidR="00AD6165">
        <w:rPr>
          <w:rFonts w:cstheme="minorHAnsi"/>
          <w:b/>
          <w:bCs/>
        </w:rPr>
        <w:t xml:space="preserve">               </w:t>
      </w:r>
      <w:r w:rsidR="00626643" w:rsidRPr="00AD6165">
        <w:rPr>
          <w:rFonts w:cstheme="minorHAnsi"/>
          <w:b/>
          <w:bCs/>
        </w:rPr>
        <w:t xml:space="preserve">w lit. </w:t>
      </w:r>
      <w:r w:rsidR="00AB2905" w:rsidRPr="00AD6165">
        <w:rPr>
          <w:rFonts w:cstheme="minorHAnsi"/>
          <w:b/>
          <w:bCs/>
        </w:rPr>
        <w:t>b</w:t>
      </w:r>
      <w:r w:rsidRPr="00AD6165">
        <w:rPr>
          <w:rFonts w:cstheme="minorHAnsi"/>
          <w:b/>
          <w:bCs/>
        </w:rPr>
        <w:t xml:space="preserve"> (</w:t>
      </w:r>
      <w:r w:rsidR="00AB2905" w:rsidRPr="00AD6165">
        <w:rPr>
          <w:rFonts w:cstheme="minorHAnsi"/>
          <w:b/>
          <w:bCs/>
        </w:rPr>
        <w:t>20</w:t>
      </w:r>
      <w:r w:rsidRPr="00AD6165">
        <w:rPr>
          <w:rFonts w:cstheme="minorHAnsi"/>
          <w:b/>
          <w:bCs/>
        </w:rPr>
        <w:t xml:space="preserve"> osób)</w:t>
      </w:r>
      <w:r w:rsidR="00655FB3">
        <w:rPr>
          <w:rFonts w:cstheme="minorHAnsi"/>
          <w:b/>
          <w:bCs/>
        </w:rPr>
        <w:t>,</w:t>
      </w:r>
    </w:p>
    <w:p w14:paraId="1D2A69E9" w14:textId="7F1EAD13" w:rsidR="00212815" w:rsidRDefault="00AB2905" w:rsidP="001C7A3C">
      <w:pPr>
        <w:pStyle w:val="Akapitzlist"/>
        <w:numPr>
          <w:ilvl w:val="0"/>
          <w:numId w:val="13"/>
        </w:numPr>
        <w:spacing w:after="0" w:line="276" w:lineRule="auto"/>
        <w:ind w:left="851" w:hanging="284"/>
        <w:jc w:val="both"/>
        <w:rPr>
          <w:rFonts w:cstheme="minorHAnsi"/>
          <w:b/>
          <w:bCs/>
        </w:rPr>
      </w:pPr>
      <w:r w:rsidRPr="00AD6165">
        <w:rPr>
          <w:rFonts w:cstheme="minorHAnsi"/>
          <w:b/>
          <w:bCs/>
        </w:rPr>
        <w:t>osoby przebywające w pieczy zastępczej</w:t>
      </w:r>
      <w:r w:rsidR="00212815">
        <w:rPr>
          <w:rFonts w:cstheme="minorHAnsi"/>
          <w:b/>
          <w:bCs/>
        </w:rPr>
        <w:t xml:space="preserve"> </w:t>
      </w:r>
      <w:r w:rsidRPr="00AD6165">
        <w:rPr>
          <w:rFonts w:cstheme="minorHAnsi"/>
          <w:b/>
          <w:bCs/>
        </w:rPr>
        <w:t>(</w:t>
      </w:r>
      <w:r w:rsidR="004A453F">
        <w:rPr>
          <w:rFonts w:cstheme="minorHAnsi"/>
          <w:b/>
          <w:bCs/>
        </w:rPr>
        <w:t>25</w:t>
      </w:r>
      <w:r w:rsidRPr="00AD6165">
        <w:rPr>
          <w:rFonts w:cstheme="minorHAnsi"/>
          <w:b/>
          <w:bCs/>
        </w:rPr>
        <w:t xml:space="preserve"> osób)</w:t>
      </w:r>
      <w:r w:rsidR="00655FB3">
        <w:rPr>
          <w:rFonts w:cstheme="minorHAnsi"/>
          <w:b/>
          <w:bCs/>
        </w:rPr>
        <w:t>,</w:t>
      </w:r>
    </w:p>
    <w:p w14:paraId="7F2DC48A" w14:textId="58E3CE3F" w:rsidR="00AB2905" w:rsidRPr="00AD6165" w:rsidRDefault="00212815" w:rsidP="001C7A3C">
      <w:pPr>
        <w:pStyle w:val="Akapitzlist"/>
        <w:numPr>
          <w:ilvl w:val="0"/>
          <w:numId w:val="13"/>
        </w:numPr>
        <w:spacing w:after="0" w:line="276" w:lineRule="auto"/>
        <w:ind w:left="851" w:hanging="284"/>
        <w:jc w:val="both"/>
        <w:rPr>
          <w:rFonts w:cstheme="minorHAnsi"/>
          <w:b/>
          <w:bCs/>
        </w:rPr>
      </w:pPr>
      <w:r>
        <w:rPr>
          <w:rFonts w:cstheme="minorHAnsi"/>
          <w:b/>
          <w:bCs/>
        </w:rPr>
        <w:t>rodzice zastępczy (</w:t>
      </w:r>
      <w:r w:rsidR="004A453F">
        <w:rPr>
          <w:rFonts w:cstheme="minorHAnsi"/>
          <w:b/>
          <w:bCs/>
        </w:rPr>
        <w:t>15</w:t>
      </w:r>
      <w:r>
        <w:rPr>
          <w:rFonts w:cstheme="minorHAnsi"/>
          <w:b/>
          <w:bCs/>
        </w:rPr>
        <w:t xml:space="preserve"> osób)</w:t>
      </w:r>
      <w:r w:rsidR="00AB2905" w:rsidRPr="00AD6165">
        <w:rPr>
          <w:rFonts w:cstheme="minorHAnsi"/>
          <w:b/>
          <w:bCs/>
        </w:rPr>
        <w:t>.</w:t>
      </w:r>
    </w:p>
    <w:p w14:paraId="19D9EB7B" w14:textId="77777777" w:rsidR="00CA3E39" w:rsidRPr="0017130A" w:rsidRDefault="00CA3E39" w:rsidP="001C7A3C">
      <w:pPr>
        <w:pStyle w:val="Bezodstpw"/>
        <w:numPr>
          <w:ilvl w:val="0"/>
          <w:numId w:val="11"/>
        </w:numPr>
        <w:spacing w:line="276" w:lineRule="auto"/>
        <w:ind w:left="567" w:hanging="567"/>
        <w:jc w:val="both"/>
        <w:rPr>
          <w:rFonts w:cstheme="minorHAnsi"/>
        </w:rPr>
      </w:pPr>
      <w:r w:rsidRPr="0017130A">
        <w:rPr>
          <w:rFonts w:cstheme="minorHAnsi"/>
        </w:rPr>
        <w:t xml:space="preserve">Miejsce zamieszkania </w:t>
      </w:r>
      <w:r w:rsidR="00170377" w:rsidRPr="0017130A">
        <w:rPr>
          <w:rFonts w:cstheme="minorHAnsi"/>
        </w:rPr>
        <w:t>osoby fizycznej</w:t>
      </w:r>
      <w:r w:rsidRPr="0017130A">
        <w:rPr>
          <w:rFonts w:cstheme="minorHAnsi"/>
        </w:rPr>
        <w:t xml:space="preserve"> definiowane jest zgodnie z art. 25</w:t>
      </w:r>
      <w:r w:rsidR="00B0309B" w:rsidRPr="0017130A">
        <w:rPr>
          <w:rFonts w:cstheme="minorHAnsi"/>
        </w:rPr>
        <w:t>-</w:t>
      </w:r>
      <w:r w:rsidRPr="0017130A">
        <w:rPr>
          <w:rFonts w:cstheme="minorHAnsi"/>
        </w:rPr>
        <w:t>28 ustawy z dnia 23 kwietnia 1964 r. Kodeks cywilny</w:t>
      </w:r>
      <w:r w:rsidR="005F2B6C">
        <w:rPr>
          <w:rFonts w:cstheme="minorHAnsi"/>
        </w:rPr>
        <w:t xml:space="preserve"> </w:t>
      </w:r>
      <w:r w:rsidR="00655FB3">
        <w:rPr>
          <w:rFonts w:cstheme="minorHAnsi"/>
        </w:rPr>
        <w:t>(t.j. Dz. U. 2019, poz. 1145 z późn. zm.)</w:t>
      </w:r>
      <w:r w:rsidRPr="0017130A">
        <w:rPr>
          <w:rFonts w:cstheme="minorHAnsi"/>
        </w:rPr>
        <w:t>.</w:t>
      </w:r>
    </w:p>
    <w:p w14:paraId="582B7F36" w14:textId="77777777" w:rsidR="00CA3E39" w:rsidRPr="0017130A" w:rsidRDefault="00CA3E39" w:rsidP="001C7A3C">
      <w:pPr>
        <w:pStyle w:val="Bezodstpw"/>
        <w:numPr>
          <w:ilvl w:val="0"/>
          <w:numId w:val="11"/>
        </w:numPr>
        <w:spacing w:line="276" w:lineRule="auto"/>
        <w:ind w:left="567" w:hanging="567"/>
        <w:jc w:val="both"/>
        <w:rPr>
          <w:rFonts w:cstheme="minorHAnsi"/>
        </w:rPr>
      </w:pPr>
      <w:r w:rsidRPr="0017130A">
        <w:rPr>
          <w:rFonts w:cstheme="minorHAnsi"/>
        </w:rPr>
        <w:t>Nie wprowadza się ograniczeń wiekowych związanych z uczestnictwem w projekcie.</w:t>
      </w:r>
    </w:p>
    <w:p w14:paraId="17BC16EE" w14:textId="13501F38" w:rsidR="00B0309B" w:rsidRPr="0017130A" w:rsidRDefault="00CA3E39" w:rsidP="001C7A3C">
      <w:pPr>
        <w:pStyle w:val="Bezodstpw"/>
        <w:numPr>
          <w:ilvl w:val="0"/>
          <w:numId w:val="11"/>
        </w:numPr>
        <w:spacing w:line="276" w:lineRule="auto"/>
        <w:ind w:left="567" w:hanging="567"/>
        <w:jc w:val="both"/>
        <w:rPr>
          <w:rFonts w:cstheme="minorHAnsi"/>
        </w:rPr>
      </w:pPr>
      <w:r w:rsidRPr="0017130A">
        <w:rPr>
          <w:rFonts w:cstheme="minorHAnsi"/>
        </w:rPr>
        <w:t>Udział w projekcie osoby małoletniej lub nieposiadającej pełnej zdolności do czynności prawnych wymaga zgody prawnego opiekuna tej osoby</w:t>
      </w:r>
      <w:r w:rsidR="00212815">
        <w:rPr>
          <w:rFonts w:cstheme="minorHAnsi"/>
        </w:rPr>
        <w:t xml:space="preserve"> lub rodzica zastępczego</w:t>
      </w:r>
      <w:r w:rsidRPr="0017130A">
        <w:rPr>
          <w:rFonts w:cstheme="minorHAnsi"/>
        </w:rPr>
        <w:t>.</w:t>
      </w:r>
    </w:p>
    <w:p w14:paraId="25C879E9" w14:textId="77777777" w:rsidR="00123071" w:rsidRPr="0017130A" w:rsidRDefault="00B0309B" w:rsidP="001C7A3C">
      <w:pPr>
        <w:pStyle w:val="Bezodstpw"/>
        <w:numPr>
          <w:ilvl w:val="0"/>
          <w:numId w:val="11"/>
        </w:numPr>
        <w:spacing w:line="276" w:lineRule="auto"/>
        <w:ind w:left="567" w:hanging="567"/>
        <w:jc w:val="both"/>
        <w:rPr>
          <w:rFonts w:cstheme="minorHAnsi"/>
        </w:rPr>
      </w:pPr>
      <w:r w:rsidRPr="0017130A">
        <w:rPr>
          <w:rFonts w:cstheme="minorHAnsi"/>
        </w:rPr>
        <w:t>Na etapie rekrutacji do projektu każd</w:t>
      </w:r>
      <w:r w:rsidR="00AD6165">
        <w:rPr>
          <w:rFonts w:cstheme="minorHAnsi"/>
        </w:rPr>
        <w:t>a osoba</w:t>
      </w:r>
      <w:r w:rsidR="00B14F75" w:rsidRPr="0017130A">
        <w:rPr>
          <w:rFonts w:cstheme="minorHAnsi"/>
        </w:rPr>
        <w:t>, któr</w:t>
      </w:r>
      <w:r w:rsidR="00AD6165">
        <w:rPr>
          <w:rFonts w:cstheme="minorHAnsi"/>
        </w:rPr>
        <w:t>a</w:t>
      </w:r>
      <w:r w:rsidR="00B14F75" w:rsidRPr="0017130A">
        <w:rPr>
          <w:rFonts w:cstheme="minorHAnsi"/>
        </w:rPr>
        <w:t xml:space="preserve"> zakwalifikuje się na listę uczestników Projektu </w:t>
      </w:r>
      <w:r w:rsidRPr="0017130A">
        <w:rPr>
          <w:rFonts w:cstheme="minorHAnsi"/>
        </w:rPr>
        <w:t>przypisan</w:t>
      </w:r>
      <w:r w:rsidR="00AD6165">
        <w:rPr>
          <w:rFonts w:cstheme="minorHAnsi"/>
        </w:rPr>
        <w:t>a</w:t>
      </w:r>
      <w:r w:rsidRPr="0017130A">
        <w:rPr>
          <w:rFonts w:cstheme="minorHAnsi"/>
        </w:rPr>
        <w:t xml:space="preserve"> zostanie do jednej z kategorii uczestników.  Przeniesienie do innej kategorii uczestników </w:t>
      </w:r>
      <w:r w:rsidR="0017130A" w:rsidRPr="0017130A">
        <w:rPr>
          <w:rFonts w:cstheme="minorHAnsi"/>
        </w:rPr>
        <w:t>P</w:t>
      </w:r>
      <w:r w:rsidRPr="0017130A">
        <w:rPr>
          <w:rFonts w:cstheme="minorHAnsi"/>
        </w:rPr>
        <w:t>rojektu w czasie jego trwania nie jest możliwe.</w:t>
      </w:r>
    </w:p>
    <w:p w14:paraId="16F9A422" w14:textId="77777777" w:rsidR="0017130A" w:rsidRPr="0017130A" w:rsidRDefault="0017130A" w:rsidP="0017130A">
      <w:pPr>
        <w:autoSpaceDE w:val="0"/>
        <w:autoSpaceDN w:val="0"/>
        <w:adjustRightInd w:val="0"/>
        <w:spacing w:after="0" w:line="276" w:lineRule="auto"/>
        <w:jc w:val="center"/>
        <w:rPr>
          <w:rFonts w:cstheme="minorHAnsi"/>
          <w:b/>
          <w:bCs/>
          <w:color w:val="000000"/>
        </w:rPr>
      </w:pPr>
    </w:p>
    <w:p w14:paraId="021A6095" w14:textId="77777777" w:rsidR="00170377" w:rsidRPr="007C6F9E" w:rsidRDefault="00170377" w:rsidP="0017130A">
      <w:pPr>
        <w:autoSpaceDE w:val="0"/>
        <w:autoSpaceDN w:val="0"/>
        <w:adjustRightInd w:val="0"/>
        <w:spacing w:after="0" w:line="276" w:lineRule="auto"/>
        <w:jc w:val="center"/>
        <w:rPr>
          <w:rFonts w:cstheme="minorHAnsi"/>
          <w:color w:val="000000"/>
        </w:rPr>
      </w:pPr>
      <w:r w:rsidRPr="007C6F9E">
        <w:rPr>
          <w:rFonts w:cstheme="minorHAnsi"/>
          <w:b/>
          <w:bCs/>
          <w:color w:val="000000"/>
        </w:rPr>
        <w:t xml:space="preserve">§ </w:t>
      </w:r>
      <w:r w:rsidRPr="0017130A">
        <w:rPr>
          <w:rFonts w:cstheme="minorHAnsi"/>
          <w:b/>
          <w:bCs/>
          <w:color w:val="000000"/>
        </w:rPr>
        <w:t>4</w:t>
      </w:r>
    </w:p>
    <w:p w14:paraId="48F7D865" w14:textId="77777777" w:rsidR="00B0309B" w:rsidRPr="0017130A" w:rsidRDefault="0001178F" w:rsidP="0017130A">
      <w:pPr>
        <w:autoSpaceDE w:val="0"/>
        <w:autoSpaceDN w:val="0"/>
        <w:adjustRightInd w:val="0"/>
        <w:spacing w:after="0" w:line="276" w:lineRule="auto"/>
        <w:jc w:val="center"/>
        <w:rPr>
          <w:rFonts w:cstheme="minorHAnsi"/>
          <w:b/>
          <w:bCs/>
          <w:color w:val="000000"/>
        </w:rPr>
      </w:pPr>
      <w:r w:rsidRPr="0017130A">
        <w:rPr>
          <w:rFonts w:cstheme="minorHAnsi"/>
          <w:b/>
          <w:bCs/>
          <w:color w:val="000000"/>
        </w:rPr>
        <w:t>Kryteria pierwszeństwa</w:t>
      </w:r>
    </w:p>
    <w:p w14:paraId="6735713C" w14:textId="77777777" w:rsidR="00E2265C" w:rsidRPr="0017130A" w:rsidRDefault="00E2265C" w:rsidP="00F268EA">
      <w:pPr>
        <w:pStyle w:val="Bezodstpw"/>
        <w:numPr>
          <w:ilvl w:val="0"/>
          <w:numId w:val="25"/>
        </w:numPr>
        <w:spacing w:line="276" w:lineRule="auto"/>
        <w:ind w:left="567" w:hanging="567"/>
        <w:jc w:val="both"/>
        <w:rPr>
          <w:rFonts w:cstheme="minorHAnsi"/>
        </w:rPr>
      </w:pPr>
      <w:r w:rsidRPr="0017130A">
        <w:rPr>
          <w:rFonts w:cstheme="minorHAnsi"/>
        </w:rPr>
        <w:t>Kryteri</w:t>
      </w:r>
      <w:r w:rsidR="008D34BA" w:rsidRPr="0017130A">
        <w:rPr>
          <w:rFonts w:cstheme="minorHAnsi"/>
        </w:rPr>
        <w:t>a</w:t>
      </w:r>
      <w:r w:rsidRPr="0017130A">
        <w:rPr>
          <w:rFonts w:cstheme="minorHAnsi"/>
        </w:rPr>
        <w:t xml:space="preserve"> pierwszeństwa</w:t>
      </w:r>
      <w:r w:rsidR="008D34BA" w:rsidRPr="0017130A">
        <w:rPr>
          <w:rFonts w:cstheme="minorHAnsi"/>
        </w:rPr>
        <w:t xml:space="preserve"> </w:t>
      </w:r>
      <w:r w:rsidR="0001178F" w:rsidRPr="0017130A">
        <w:rPr>
          <w:rFonts w:cstheme="minorHAnsi"/>
        </w:rPr>
        <w:t>dla osób niepełnosprawnych</w:t>
      </w:r>
      <w:r w:rsidR="00995E7A">
        <w:rPr>
          <w:rFonts w:cstheme="minorHAnsi"/>
        </w:rPr>
        <w:t>,</w:t>
      </w:r>
      <w:r w:rsidR="005F2B6C">
        <w:rPr>
          <w:rFonts w:cstheme="minorHAnsi"/>
        </w:rPr>
        <w:t xml:space="preserve"> o których mowa w §3 ust. 1 lit. a oraz</w:t>
      </w:r>
      <w:r w:rsidR="00995E7A">
        <w:rPr>
          <w:rFonts w:cstheme="minorHAnsi"/>
        </w:rPr>
        <w:t xml:space="preserve"> </w:t>
      </w:r>
      <w:r w:rsidR="00AB2905">
        <w:rPr>
          <w:rFonts w:cstheme="minorHAnsi"/>
        </w:rPr>
        <w:t>osób</w:t>
      </w:r>
      <w:r w:rsidR="0001178F" w:rsidRPr="0017130A">
        <w:rPr>
          <w:rFonts w:cstheme="minorHAnsi"/>
        </w:rPr>
        <w:t xml:space="preserve"> niesamodzielnych</w:t>
      </w:r>
      <w:r w:rsidR="00AB2905">
        <w:rPr>
          <w:rFonts w:cstheme="minorHAnsi"/>
        </w:rPr>
        <w:t xml:space="preserve"> z powodu niepełnosprawności</w:t>
      </w:r>
      <w:r w:rsidR="005F2B6C">
        <w:rPr>
          <w:rFonts w:cstheme="minorHAnsi"/>
        </w:rPr>
        <w:t>, o których mowa w §3 ust. 1 lit. b</w:t>
      </w:r>
      <w:r w:rsidRPr="0017130A">
        <w:rPr>
          <w:rFonts w:cstheme="minorHAnsi"/>
        </w:rPr>
        <w:t>:</w:t>
      </w:r>
    </w:p>
    <w:p w14:paraId="0845F3C6" w14:textId="77777777" w:rsidR="00F268EA" w:rsidRDefault="00E2265C" w:rsidP="00F268EA">
      <w:pPr>
        <w:pStyle w:val="Bezodstpw"/>
        <w:numPr>
          <w:ilvl w:val="0"/>
          <w:numId w:val="12"/>
        </w:numPr>
        <w:spacing w:line="276" w:lineRule="auto"/>
        <w:ind w:left="851" w:hanging="284"/>
        <w:jc w:val="both"/>
        <w:rPr>
          <w:rFonts w:cstheme="minorHAnsi"/>
        </w:rPr>
      </w:pPr>
      <w:r w:rsidRPr="0017130A">
        <w:rPr>
          <w:rFonts w:cstheme="minorHAnsi"/>
        </w:rPr>
        <w:lastRenderedPageBreak/>
        <w:t>osoby, których dochód</w:t>
      </w:r>
      <w:r w:rsidR="008D34BA" w:rsidRPr="004E57DA">
        <w:rPr>
          <w:rStyle w:val="Odwoanieprzypisudolnego"/>
          <w:rFonts w:cstheme="minorHAnsi"/>
          <w:sz w:val="28"/>
          <w:szCs w:val="28"/>
        </w:rPr>
        <w:footnoteReference w:id="1"/>
      </w:r>
      <w:r w:rsidRPr="004E57DA">
        <w:rPr>
          <w:rFonts w:cstheme="minorHAnsi"/>
          <w:sz w:val="28"/>
          <w:szCs w:val="28"/>
        </w:rPr>
        <w:t xml:space="preserve"> </w:t>
      </w:r>
      <w:r w:rsidRPr="0017130A">
        <w:rPr>
          <w:rFonts w:cstheme="minorHAnsi"/>
        </w:rPr>
        <w:t>nie przekracza 150% właściwego kryterium dochodowego</w:t>
      </w:r>
      <w:r w:rsidRPr="004E57DA">
        <w:rPr>
          <w:rStyle w:val="Odwoanieprzypisudolnego"/>
          <w:rFonts w:cstheme="minorHAnsi"/>
          <w:sz w:val="28"/>
          <w:szCs w:val="28"/>
        </w:rPr>
        <w:footnoteReference w:id="2"/>
      </w:r>
      <w:r w:rsidRPr="004E57DA">
        <w:rPr>
          <w:rFonts w:cstheme="minorHAnsi"/>
          <w:sz w:val="28"/>
          <w:szCs w:val="28"/>
        </w:rPr>
        <w:t xml:space="preserve"> </w:t>
      </w:r>
      <w:r w:rsidRPr="0017130A">
        <w:rPr>
          <w:rFonts w:cstheme="minorHAnsi"/>
        </w:rPr>
        <w:t>(na osobę samotnie gospodarującą lub na osobę w rodzinie) z</w:t>
      </w:r>
      <w:r w:rsidR="0001178F" w:rsidRPr="0017130A">
        <w:rPr>
          <w:rFonts w:cstheme="minorHAnsi"/>
        </w:rPr>
        <w:t>godnie z art. 8</w:t>
      </w:r>
      <w:r w:rsidRPr="0017130A">
        <w:rPr>
          <w:rFonts w:cstheme="minorHAnsi"/>
        </w:rPr>
        <w:t xml:space="preserve"> ust.</w:t>
      </w:r>
      <w:r w:rsidR="0001178F" w:rsidRPr="0017130A">
        <w:rPr>
          <w:rFonts w:cstheme="minorHAnsi"/>
        </w:rPr>
        <w:t xml:space="preserve"> 3 ustawy</w:t>
      </w:r>
      <w:r w:rsidRPr="0017130A">
        <w:rPr>
          <w:rFonts w:cstheme="minorHAnsi"/>
        </w:rPr>
        <w:t xml:space="preserve"> </w:t>
      </w:r>
      <w:r w:rsidR="00AB2905">
        <w:rPr>
          <w:rFonts w:cstheme="minorHAnsi"/>
        </w:rPr>
        <w:t xml:space="preserve">                                                   </w:t>
      </w:r>
      <w:r w:rsidRPr="0017130A">
        <w:rPr>
          <w:rFonts w:cstheme="minorHAnsi"/>
        </w:rPr>
        <w:t xml:space="preserve">z </w:t>
      </w:r>
      <w:r w:rsidR="0001178F" w:rsidRPr="0017130A">
        <w:rPr>
          <w:rFonts w:cstheme="minorHAnsi"/>
        </w:rPr>
        <w:t xml:space="preserve">dnia </w:t>
      </w:r>
      <w:r w:rsidRPr="0017130A">
        <w:rPr>
          <w:rFonts w:cstheme="minorHAnsi"/>
        </w:rPr>
        <w:t>12.03.2004</w:t>
      </w:r>
      <w:r w:rsidR="00AB2905">
        <w:rPr>
          <w:rFonts w:cstheme="minorHAnsi"/>
        </w:rPr>
        <w:t xml:space="preserve"> </w:t>
      </w:r>
      <w:r w:rsidRPr="0017130A">
        <w:rPr>
          <w:rFonts w:cstheme="minorHAnsi"/>
        </w:rPr>
        <w:t>r. o pomocy społecznej</w:t>
      </w:r>
      <w:r w:rsidR="0043600E" w:rsidRPr="0017130A">
        <w:rPr>
          <w:rFonts w:cstheme="minorHAnsi"/>
        </w:rPr>
        <w:t>;</w:t>
      </w:r>
    </w:p>
    <w:p w14:paraId="7EA5B8C2" w14:textId="0D77F6FF" w:rsidR="00F268EA" w:rsidRDefault="0043600E" w:rsidP="00F268EA">
      <w:pPr>
        <w:pStyle w:val="Bezodstpw"/>
        <w:numPr>
          <w:ilvl w:val="0"/>
          <w:numId w:val="12"/>
        </w:numPr>
        <w:spacing w:line="276" w:lineRule="auto"/>
        <w:ind w:left="851" w:hanging="284"/>
        <w:jc w:val="both"/>
        <w:rPr>
          <w:rFonts w:cstheme="minorHAnsi"/>
        </w:rPr>
      </w:pPr>
      <w:r w:rsidRPr="00F268EA">
        <w:rPr>
          <w:rFonts w:cstheme="minorHAnsi"/>
        </w:rPr>
        <w:t>o</w:t>
      </w:r>
      <w:r w:rsidR="00E2265C" w:rsidRPr="00F268EA">
        <w:rPr>
          <w:rFonts w:cstheme="minorHAnsi"/>
        </w:rPr>
        <w:t>soby doświadczające wielokrotnego wykluczenia społecznego rozumianego jako wykluczenie z powodu więcej niż</w:t>
      </w:r>
      <w:r w:rsidR="00AC3C35">
        <w:rPr>
          <w:rFonts w:cstheme="minorHAnsi"/>
        </w:rPr>
        <w:t xml:space="preserve"> jedn</w:t>
      </w:r>
      <w:r w:rsidR="00C37063">
        <w:rPr>
          <w:rFonts w:cstheme="minorHAnsi"/>
        </w:rPr>
        <w:t>ej</w:t>
      </w:r>
      <w:r w:rsidR="00AC3C35">
        <w:rPr>
          <w:rFonts w:cstheme="minorHAnsi"/>
        </w:rPr>
        <w:t xml:space="preserve"> przesłank</w:t>
      </w:r>
      <w:r w:rsidR="00C37063">
        <w:rPr>
          <w:rFonts w:cstheme="minorHAnsi"/>
        </w:rPr>
        <w:t>i</w:t>
      </w:r>
      <w:r w:rsidR="00E2265C" w:rsidRPr="00F268EA">
        <w:rPr>
          <w:rFonts w:cstheme="minorHAnsi"/>
        </w:rPr>
        <w:t xml:space="preserve">, o których mowa w niniejszym Regulaminie (§2 pkt </w:t>
      </w:r>
      <w:r w:rsidR="003A41CD">
        <w:rPr>
          <w:rFonts w:cstheme="minorHAnsi"/>
        </w:rPr>
        <w:t>7</w:t>
      </w:r>
      <w:r w:rsidR="00E2265C" w:rsidRPr="00F268EA">
        <w:rPr>
          <w:rFonts w:cstheme="minorHAnsi"/>
        </w:rPr>
        <w:t>)</w:t>
      </w:r>
      <w:r w:rsidRPr="00F268EA">
        <w:rPr>
          <w:rFonts w:cstheme="minorHAnsi"/>
        </w:rPr>
        <w:t>;</w:t>
      </w:r>
    </w:p>
    <w:p w14:paraId="36ADF5C5" w14:textId="77777777" w:rsidR="00F268EA" w:rsidRDefault="00123071" w:rsidP="00F268EA">
      <w:pPr>
        <w:pStyle w:val="Bezodstpw"/>
        <w:numPr>
          <w:ilvl w:val="0"/>
          <w:numId w:val="12"/>
        </w:numPr>
        <w:spacing w:line="276" w:lineRule="auto"/>
        <w:ind w:left="851" w:hanging="284"/>
        <w:jc w:val="both"/>
        <w:rPr>
          <w:rFonts w:cstheme="minorHAnsi"/>
        </w:rPr>
      </w:pPr>
      <w:r w:rsidRPr="00F268EA">
        <w:rPr>
          <w:rFonts w:cstheme="minorHAnsi"/>
        </w:rPr>
        <w:t>osoby o znacznym lub umiarkowanym stopniu niepełnosprawności i osoby z niepełnosprawnościami sprzężonymi, z niepełnosprawnością intelektualną i osoby z zaburzeniami psychicznymi oraz osoby z całościowymi zaburzeniami rozwojowymi;</w:t>
      </w:r>
    </w:p>
    <w:p w14:paraId="4ABA53D1" w14:textId="77777777" w:rsidR="0043600E" w:rsidRPr="00F268EA" w:rsidRDefault="0043600E" w:rsidP="00F268EA">
      <w:pPr>
        <w:pStyle w:val="Bezodstpw"/>
        <w:numPr>
          <w:ilvl w:val="0"/>
          <w:numId w:val="12"/>
        </w:numPr>
        <w:spacing w:line="276" w:lineRule="auto"/>
        <w:ind w:left="851" w:hanging="284"/>
        <w:jc w:val="both"/>
        <w:rPr>
          <w:rFonts w:cstheme="minorHAnsi"/>
        </w:rPr>
      </w:pPr>
      <w:r w:rsidRPr="00F268EA">
        <w:rPr>
          <w:rFonts w:cstheme="minorHAnsi"/>
        </w:rPr>
        <w:t>o</w:t>
      </w:r>
      <w:r w:rsidR="00E2265C" w:rsidRPr="00F268EA">
        <w:rPr>
          <w:rFonts w:cstheme="minorHAnsi"/>
        </w:rPr>
        <w:t>soby korzystające z Programu Operacyjnego Pomoc Żywnościowa (zakres wsparcia nie będzie powielał działań, które dana os</w:t>
      </w:r>
      <w:r w:rsidRPr="00F268EA">
        <w:rPr>
          <w:rFonts w:cstheme="minorHAnsi"/>
        </w:rPr>
        <w:t>oba</w:t>
      </w:r>
      <w:r w:rsidR="00E2265C" w:rsidRPr="00F268EA">
        <w:rPr>
          <w:rFonts w:cstheme="minorHAnsi"/>
        </w:rPr>
        <w:t xml:space="preserve"> lub rodzina otrzymała/uje z P</w:t>
      </w:r>
      <w:r w:rsidRPr="00F268EA">
        <w:rPr>
          <w:rFonts w:cstheme="minorHAnsi"/>
        </w:rPr>
        <w:t xml:space="preserve">rogramu </w:t>
      </w:r>
      <w:r w:rsidR="00E2265C" w:rsidRPr="00F268EA">
        <w:rPr>
          <w:rFonts w:cstheme="minorHAnsi"/>
        </w:rPr>
        <w:t>O</w:t>
      </w:r>
      <w:r w:rsidRPr="00F268EA">
        <w:rPr>
          <w:rFonts w:cstheme="minorHAnsi"/>
        </w:rPr>
        <w:t>peracyjnego</w:t>
      </w:r>
      <w:r w:rsidR="00E2265C" w:rsidRPr="00F268EA">
        <w:rPr>
          <w:rFonts w:cstheme="minorHAnsi"/>
        </w:rPr>
        <w:t xml:space="preserve"> P</w:t>
      </w:r>
      <w:r w:rsidRPr="00F268EA">
        <w:rPr>
          <w:rFonts w:cstheme="minorHAnsi"/>
        </w:rPr>
        <w:t xml:space="preserve">omoc </w:t>
      </w:r>
      <w:r w:rsidR="00E2265C" w:rsidRPr="00F268EA">
        <w:rPr>
          <w:rFonts w:cstheme="minorHAnsi"/>
        </w:rPr>
        <w:t>Ż</w:t>
      </w:r>
      <w:r w:rsidRPr="00F268EA">
        <w:rPr>
          <w:rFonts w:cstheme="minorHAnsi"/>
        </w:rPr>
        <w:t>ywnościowa</w:t>
      </w:r>
      <w:r w:rsidR="00E2265C" w:rsidRPr="00F268EA">
        <w:rPr>
          <w:rFonts w:cstheme="minorHAnsi"/>
        </w:rPr>
        <w:t xml:space="preserve"> w ramach działań towarzyszących)</w:t>
      </w:r>
      <w:r w:rsidR="00AB2905" w:rsidRPr="00F268EA">
        <w:rPr>
          <w:rFonts w:cstheme="minorHAnsi"/>
        </w:rPr>
        <w:t>.</w:t>
      </w:r>
    </w:p>
    <w:p w14:paraId="692E5D2D" w14:textId="77777777" w:rsidR="00872424" w:rsidRDefault="00872424" w:rsidP="0017130A">
      <w:pPr>
        <w:autoSpaceDE w:val="0"/>
        <w:autoSpaceDN w:val="0"/>
        <w:adjustRightInd w:val="0"/>
        <w:spacing w:after="0" w:line="276" w:lineRule="auto"/>
        <w:jc w:val="both"/>
        <w:rPr>
          <w:rFonts w:cstheme="minorHAnsi"/>
          <w:b/>
          <w:bCs/>
        </w:rPr>
      </w:pPr>
    </w:p>
    <w:p w14:paraId="32B988E6" w14:textId="77777777" w:rsidR="00F268EA" w:rsidRPr="0017130A" w:rsidRDefault="00F268EA" w:rsidP="00F268EA">
      <w:pPr>
        <w:pStyle w:val="Bezodstpw"/>
        <w:numPr>
          <w:ilvl w:val="0"/>
          <w:numId w:val="25"/>
        </w:numPr>
        <w:spacing w:line="276" w:lineRule="auto"/>
        <w:ind w:left="567" w:hanging="567"/>
        <w:jc w:val="both"/>
        <w:rPr>
          <w:rFonts w:cstheme="minorHAnsi"/>
        </w:rPr>
      </w:pPr>
      <w:r w:rsidRPr="0017130A">
        <w:rPr>
          <w:rFonts w:cstheme="minorHAnsi"/>
        </w:rPr>
        <w:t xml:space="preserve">Kryteria pierwszeństwa dla </w:t>
      </w:r>
      <w:r>
        <w:rPr>
          <w:rFonts w:cstheme="minorHAnsi"/>
        </w:rPr>
        <w:t>przebywających w pieczy zastępczej</w:t>
      </w:r>
      <w:r w:rsidR="003A41CD">
        <w:rPr>
          <w:rFonts w:cstheme="minorHAnsi"/>
        </w:rPr>
        <w:t>, o których mowa w §3 ust. 1 lit. d</w:t>
      </w:r>
      <w:r w:rsidRPr="0017130A">
        <w:rPr>
          <w:rFonts w:cstheme="minorHAnsi"/>
        </w:rPr>
        <w:t>:</w:t>
      </w:r>
    </w:p>
    <w:p w14:paraId="12C5BB92" w14:textId="77777777" w:rsidR="00F268EA" w:rsidRDefault="00F268EA" w:rsidP="00F268EA">
      <w:pPr>
        <w:pStyle w:val="Bezodstpw"/>
        <w:numPr>
          <w:ilvl w:val="0"/>
          <w:numId w:val="26"/>
        </w:numPr>
        <w:spacing w:line="276" w:lineRule="auto"/>
        <w:ind w:left="851" w:hanging="284"/>
        <w:jc w:val="both"/>
        <w:rPr>
          <w:rFonts w:cstheme="minorHAnsi"/>
        </w:rPr>
      </w:pPr>
      <w:r w:rsidRPr="00F268EA">
        <w:rPr>
          <w:rFonts w:cstheme="minorHAnsi"/>
        </w:rPr>
        <w:t>osoby doświadczające wielokrotnego wykluczenia społecznego rozumianego, jako wykluczenie z powodu więcej niż 1 przesłanek, o których mowa w niniejszym Regulaminie (§2 pkt</w:t>
      </w:r>
      <w:r w:rsidR="00AC3C35">
        <w:rPr>
          <w:rFonts w:cstheme="minorHAnsi"/>
        </w:rPr>
        <w:t xml:space="preserve"> 7</w:t>
      </w:r>
      <w:r w:rsidRPr="00F268EA">
        <w:rPr>
          <w:rFonts w:cstheme="minorHAnsi"/>
        </w:rPr>
        <w:t>);</w:t>
      </w:r>
    </w:p>
    <w:p w14:paraId="46B9859D" w14:textId="77777777" w:rsidR="00F268EA" w:rsidRPr="00F268EA" w:rsidRDefault="00F268EA" w:rsidP="00F268EA">
      <w:pPr>
        <w:pStyle w:val="Bezodstpw"/>
        <w:numPr>
          <w:ilvl w:val="0"/>
          <w:numId w:val="26"/>
        </w:numPr>
        <w:spacing w:line="276" w:lineRule="auto"/>
        <w:ind w:left="851" w:hanging="284"/>
        <w:jc w:val="both"/>
        <w:rPr>
          <w:rFonts w:cstheme="minorHAnsi"/>
        </w:rPr>
      </w:pPr>
      <w:r w:rsidRPr="00F268EA">
        <w:rPr>
          <w:rFonts w:cstheme="minorHAnsi"/>
        </w:rPr>
        <w:t>osoby korzystające z Programu Operacyjnego Pomoc Żywnościowa (zakres wsparcia nie będzie powielał działań, które dana osoba lub rodzina otrzymała/uje z Programu Operacyjnego Pomoc Żywnościowa w ramach działań towarzyszących).</w:t>
      </w:r>
    </w:p>
    <w:p w14:paraId="5647AD01" w14:textId="77777777" w:rsidR="00F268EA" w:rsidRPr="0017130A" w:rsidRDefault="00F268EA" w:rsidP="0017130A">
      <w:pPr>
        <w:autoSpaceDE w:val="0"/>
        <w:autoSpaceDN w:val="0"/>
        <w:adjustRightInd w:val="0"/>
        <w:spacing w:after="0" w:line="276" w:lineRule="auto"/>
        <w:jc w:val="both"/>
        <w:rPr>
          <w:rFonts w:cstheme="minorHAnsi"/>
          <w:b/>
          <w:bCs/>
        </w:rPr>
      </w:pPr>
    </w:p>
    <w:p w14:paraId="16C4D875" w14:textId="77777777" w:rsidR="007C6F9E" w:rsidRPr="007C6F9E" w:rsidRDefault="007C6F9E" w:rsidP="0017130A">
      <w:pPr>
        <w:autoSpaceDE w:val="0"/>
        <w:autoSpaceDN w:val="0"/>
        <w:adjustRightInd w:val="0"/>
        <w:spacing w:after="0" w:line="276" w:lineRule="auto"/>
        <w:jc w:val="center"/>
        <w:rPr>
          <w:rFonts w:cstheme="minorHAnsi"/>
        </w:rPr>
      </w:pPr>
      <w:r w:rsidRPr="007C6F9E">
        <w:rPr>
          <w:rFonts w:cstheme="minorHAnsi"/>
          <w:b/>
          <w:bCs/>
        </w:rPr>
        <w:t xml:space="preserve">§ </w:t>
      </w:r>
      <w:r w:rsidR="008D7232" w:rsidRPr="0017130A">
        <w:rPr>
          <w:rFonts w:cstheme="minorHAnsi"/>
          <w:b/>
          <w:bCs/>
        </w:rPr>
        <w:t>5</w:t>
      </w:r>
    </w:p>
    <w:p w14:paraId="18B0B2DC" w14:textId="77777777" w:rsidR="007C6F9E" w:rsidRPr="0017130A" w:rsidRDefault="008D7232" w:rsidP="0017130A">
      <w:pPr>
        <w:autoSpaceDE w:val="0"/>
        <w:autoSpaceDN w:val="0"/>
        <w:adjustRightInd w:val="0"/>
        <w:spacing w:after="0" w:line="276" w:lineRule="auto"/>
        <w:jc w:val="center"/>
        <w:rPr>
          <w:rFonts w:cstheme="minorHAnsi"/>
          <w:b/>
          <w:bCs/>
        </w:rPr>
      </w:pPr>
      <w:r w:rsidRPr="0017130A">
        <w:rPr>
          <w:rFonts w:cstheme="minorHAnsi"/>
          <w:b/>
          <w:bCs/>
        </w:rPr>
        <w:t>Ogólne zasady rekrutacji</w:t>
      </w:r>
    </w:p>
    <w:p w14:paraId="4DCA57CB" w14:textId="77777777" w:rsidR="001A65C7" w:rsidRDefault="008D7232" w:rsidP="001C7A3C">
      <w:pPr>
        <w:pStyle w:val="Akapitzlist"/>
        <w:numPr>
          <w:ilvl w:val="0"/>
          <w:numId w:val="14"/>
        </w:numPr>
        <w:spacing w:line="276" w:lineRule="auto"/>
        <w:ind w:left="567" w:hanging="567"/>
        <w:jc w:val="both"/>
        <w:rPr>
          <w:rFonts w:cstheme="minorHAnsi"/>
        </w:rPr>
      </w:pPr>
      <w:r w:rsidRPr="0017130A">
        <w:rPr>
          <w:rFonts w:cstheme="minorHAnsi"/>
        </w:rPr>
        <w:t>Rekrutacja do projektu ma charakter otwarty i będzie odbywać się do wyczerpania miejsc dla</w:t>
      </w:r>
      <w:r w:rsidR="00995E7A">
        <w:rPr>
          <w:rFonts w:cstheme="minorHAnsi"/>
        </w:rPr>
        <w:t xml:space="preserve"> grup uczestników wskazanych w § 3 ust. 1.</w:t>
      </w:r>
    </w:p>
    <w:p w14:paraId="6696F796" w14:textId="77777777" w:rsidR="00872EA0" w:rsidRPr="0017130A" w:rsidRDefault="00872EA0" w:rsidP="001C7A3C">
      <w:pPr>
        <w:pStyle w:val="Akapitzlist"/>
        <w:numPr>
          <w:ilvl w:val="0"/>
          <w:numId w:val="14"/>
        </w:numPr>
        <w:spacing w:line="276" w:lineRule="auto"/>
        <w:ind w:left="567" w:hanging="567"/>
        <w:jc w:val="both"/>
        <w:rPr>
          <w:rFonts w:cstheme="minorHAnsi"/>
        </w:rPr>
      </w:pPr>
      <w:r w:rsidRPr="0017130A">
        <w:rPr>
          <w:rFonts w:cstheme="minorHAnsi"/>
        </w:rPr>
        <w:t>Rekrutacja do projektu odbywać się będzie z zachowaniem zasad równego dostępu i równego traktowania wszystkich osób zainteresowanych udziałem w projekcie.</w:t>
      </w:r>
    </w:p>
    <w:p w14:paraId="48A52476" w14:textId="77777777" w:rsidR="00872EA0" w:rsidRPr="0017130A" w:rsidRDefault="00872EA0" w:rsidP="001C7A3C">
      <w:pPr>
        <w:pStyle w:val="Akapitzlist"/>
        <w:numPr>
          <w:ilvl w:val="0"/>
          <w:numId w:val="14"/>
        </w:numPr>
        <w:spacing w:line="276" w:lineRule="auto"/>
        <w:ind w:left="567" w:hanging="567"/>
        <w:jc w:val="both"/>
        <w:rPr>
          <w:rFonts w:cstheme="minorHAnsi"/>
        </w:rPr>
      </w:pPr>
      <w:r w:rsidRPr="0017130A">
        <w:rPr>
          <w:rFonts w:cstheme="minorHAnsi"/>
        </w:rPr>
        <w:t xml:space="preserve">Informacja o wynikach rekrutacji </w:t>
      </w:r>
      <w:r w:rsidR="00D34FFC">
        <w:rPr>
          <w:rFonts w:cstheme="minorHAnsi"/>
        </w:rPr>
        <w:t xml:space="preserve">zostanie kandydatom </w:t>
      </w:r>
      <w:r w:rsidRPr="0017130A">
        <w:rPr>
          <w:rFonts w:cstheme="minorHAnsi"/>
        </w:rPr>
        <w:t>przekazana telefonicznie lub mailowo lub pisemnie.</w:t>
      </w:r>
    </w:p>
    <w:p w14:paraId="02749D16" w14:textId="77777777" w:rsidR="00872424" w:rsidRDefault="00872EA0" w:rsidP="001C7A3C">
      <w:pPr>
        <w:pStyle w:val="Akapitzlist"/>
        <w:numPr>
          <w:ilvl w:val="0"/>
          <w:numId w:val="14"/>
        </w:numPr>
        <w:spacing w:line="276" w:lineRule="auto"/>
        <w:ind w:left="567" w:hanging="567"/>
        <w:jc w:val="both"/>
        <w:rPr>
          <w:rFonts w:cstheme="minorHAnsi"/>
        </w:rPr>
      </w:pPr>
      <w:r w:rsidRPr="0017130A">
        <w:rPr>
          <w:rFonts w:cstheme="minorHAnsi"/>
        </w:rPr>
        <w:t>Osoby zainteresowane udziałem w projekcie, które nie zostaną zakwalifikowane ze względu na wyczerpani</w:t>
      </w:r>
      <w:r w:rsidR="001A65C7">
        <w:rPr>
          <w:rFonts w:cstheme="minorHAnsi"/>
        </w:rPr>
        <w:t>e</w:t>
      </w:r>
      <w:r w:rsidRPr="0017130A">
        <w:rPr>
          <w:rFonts w:cstheme="minorHAnsi"/>
        </w:rPr>
        <w:t xml:space="preserve"> puli miejsc powiadomione zostaną o możliwości udziału w projekcie w przypadku zwolnienia się miejsca w projekcie albo zwiększenia liczebności grup uczestników w ramach projektu.</w:t>
      </w:r>
    </w:p>
    <w:p w14:paraId="4EBAFCC7" w14:textId="77777777" w:rsidR="0016656E" w:rsidRDefault="0016656E" w:rsidP="001C7A3C">
      <w:pPr>
        <w:pStyle w:val="Akapitzlist"/>
        <w:numPr>
          <w:ilvl w:val="0"/>
          <w:numId w:val="14"/>
        </w:numPr>
        <w:spacing w:line="276" w:lineRule="auto"/>
        <w:ind w:left="567" w:hanging="567"/>
        <w:jc w:val="both"/>
        <w:rPr>
          <w:rFonts w:cstheme="minorHAnsi"/>
        </w:rPr>
      </w:pPr>
      <w:r>
        <w:rPr>
          <w:rFonts w:cstheme="minorHAnsi"/>
        </w:rPr>
        <w:t>Opiekun faktyczny zostanie zakwalifikowany do projektu wyłącznie pod warunkiem uczestnictwa w projekcie osoby niepełnosprawnej niesamodzielnej, nad którą sprawuje opiekę faktyczną.</w:t>
      </w:r>
    </w:p>
    <w:p w14:paraId="76804971" w14:textId="77777777" w:rsidR="007E72F9" w:rsidRPr="007E72F9" w:rsidRDefault="007E72F9" w:rsidP="007E72F9">
      <w:pPr>
        <w:spacing w:line="276" w:lineRule="auto"/>
        <w:jc w:val="both"/>
        <w:rPr>
          <w:rFonts w:cstheme="minorHAnsi"/>
        </w:rPr>
      </w:pPr>
    </w:p>
    <w:p w14:paraId="328E5B27" w14:textId="77777777" w:rsidR="00984B4C" w:rsidRPr="00B65019" w:rsidRDefault="007C6F9E" w:rsidP="00B65019">
      <w:pPr>
        <w:autoSpaceDE w:val="0"/>
        <w:autoSpaceDN w:val="0"/>
        <w:adjustRightInd w:val="0"/>
        <w:spacing w:after="0" w:line="276" w:lineRule="auto"/>
        <w:jc w:val="center"/>
        <w:rPr>
          <w:rFonts w:cstheme="minorHAnsi"/>
        </w:rPr>
      </w:pPr>
      <w:r w:rsidRPr="007C6F9E">
        <w:rPr>
          <w:rFonts w:cstheme="minorHAnsi"/>
          <w:b/>
          <w:bCs/>
        </w:rPr>
        <w:t xml:space="preserve">§ </w:t>
      </w:r>
      <w:r w:rsidR="00872EA0" w:rsidRPr="0017130A">
        <w:rPr>
          <w:rFonts w:cstheme="minorHAnsi"/>
          <w:b/>
          <w:bCs/>
        </w:rPr>
        <w:t>6</w:t>
      </w:r>
    </w:p>
    <w:p w14:paraId="1A4BBE9D" w14:textId="77777777" w:rsidR="00984B4C" w:rsidRPr="0017130A" w:rsidRDefault="00984B4C" w:rsidP="0017130A">
      <w:pPr>
        <w:pStyle w:val="Bezodstpw"/>
        <w:spacing w:line="276" w:lineRule="auto"/>
        <w:jc w:val="center"/>
        <w:rPr>
          <w:rFonts w:cstheme="minorHAnsi"/>
          <w:b/>
        </w:rPr>
      </w:pPr>
      <w:r w:rsidRPr="0017130A">
        <w:rPr>
          <w:rFonts w:cstheme="minorHAnsi"/>
          <w:b/>
        </w:rPr>
        <w:t>Lista uczestników</w:t>
      </w:r>
    </w:p>
    <w:p w14:paraId="66DC3F89" w14:textId="232477B0" w:rsidR="00984B4C" w:rsidRPr="0017130A" w:rsidRDefault="00726067" w:rsidP="001C7A3C">
      <w:pPr>
        <w:pStyle w:val="Bezodstpw"/>
        <w:numPr>
          <w:ilvl w:val="0"/>
          <w:numId w:val="17"/>
        </w:numPr>
        <w:spacing w:line="276" w:lineRule="auto"/>
        <w:ind w:left="567" w:hanging="567"/>
        <w:jc w:val="both"/>
        <w:rPr>
          <w:rFonts w:cstheme="minorHAnsi"/>
        </w:rPr>
      </w:pPr>
      <w:r>
        <w:rPr>
          <w:rFonts w:cstheme="minorHAnsi"/>
        </w:rPr>
        <w:t>Uczestnikiem</w:t>
      </w:r>
      <w:r w:rsidR="00984B4C" w:rsidRPr="0017130A">
        <w:rPr>
          <w:rFonts w:cstheme="minorHAnsi"/>
        </w:rPr>
        <w:t xml:space="preserve"> projektu </w:t>
      </w:r>
      <w:r w:rsidR="00B65019">
        <w:rPr>
          <w:rFonts w:cstheme="minorHAnsi"/>
        </w:rPr>
        <w:t>może być wyłącznie osoba</w:t>
      </w:r>
      <w:r w:rsidR="00C37063">
        <w:rPr>
          <w:rFonts w:cstheme="minorHAnsi"/>
        </w:rPr>
        <w:t xml:space="preserve"> fizyczna</w:t>
      </w:r>
      <w:r w:rsidR="00984B4C" w:rsidRPr="0017130A">
        <w:rPr>
          <w:rFonts w:cstheme="minorHAnsi"/>
        </w:rPr>
        <w:t>, któr</w:t>
      </w:r>
      <w:r w:rsidR="00B65019">
        <w:rPr>
          <w:rFonts w:cstheme="minorHAnsi"/>
        </w:rPr>
        <w:t>a</w:t>
      </w:r>
      <w:r w:rsidR="00984B4C" w:rsidRPr="0017130A">
        <w:rPr>
          <w:rFonts w:cstheme="minorHAnsi"/>
        </w:rPr>
        <w:t xml:space="preserve"> jednocześnie spełni wszystkie niżej wskazane warunki:</w:t>
      </w:r>
    </w:p>
    <w:p w14:paraId="2A7E54F2" w14:textId="77777777" w:rsidR="00D50FDC" w:rsidRPr="0017130A" w:rsidRDefault="00984B4C" w:rsidP="001C7A3C">
      <w:pPr>
        <w:pStyle w:val="Bezodstpw"/>
        <w:numPr>
          <w:ilvl w:val="0"/>
          <w:numId w:val="18"/>
        </w:numPr>
        <w:spacing w:line="276" w:lineRule="auto"/>
        <w:ind w:left="851" w:hanging="284"/>
        <w:jc w:val="both"/>
        <w:rPr>
          <w:rFonts w:cstheme="minorHAnsi"/>
        </w:rPr>
      </w:pPr>
      <w:r w:rsidRPr="0017130A">
        <w:rPr>
          <w:rFonts w:cstheme="minorHAnsi"/>
        </w:rPr>
        <w:t>wyrazi wolę uczestnictwa w projekcie;</w:t>
      </w:r>
    </w:p>
    <w:p w14:paraId="4B8D8A26" w14:textId="77777777" w:rsidR="00D50FDC" w:rsidRPr="0017130A" w:rsidRDefault="00984B4C" w:rsidP="001C7A3C">
      <w:pPr>
        <w:pStyle w:val="Bezodstpw"/>
        <w:numPr>
          <w:ilvl w:val="0"/>
          <w:numId w:val="18"/>
        </w:numPr>
        <w:spacing w:line="276" w:lineRule="auto"/>
        <w:ind w:left="851" w:hanging="284"/>
        <w:jc w:val="both"/>
        <w:rPr>
          <w:rFonts w:cstheme="minorHAnsi"/>
        </w:rPr>
      </w:pPr>
      <w:r w:rsidRPr="0017130A">
        <w:rPr>
          <w:rFonts w:cstheme="minorHAnsi"/>
        </w:rPr>
        <w:t xml:space="preserve">spełnia wszystkie kryteria </w:t>
      </w:r>
      <w:r w:rsidR="00C106D7">
        <w:rPr>
          <w:rFonts w:cstheme="minorHAnsi"/>
        </w:rPr>
        <w:t>ogólne</w:t>
      </w:r>
      <w:r w:rsidR="00FB03EC">
        <w:rPr>
          <w:rFonts w:cstheme="minorHAnsi"/>
        </w:rPr>
        <w:t xml:space="preserve"> </w:t>
      </w:r>
      <w:r w:rsidRPr="0017130A">
        <w:rPr>
          <w:rFonts w:cstheme="minorHAnsi"/>
        </w:rPr>
        <w:t>uczestnictwa w projekcie;</w:t>
      </w:r>
    </w:p>
    <w:p w14:paraId="0FF9C387" w14:textId="77777777" w:rsidR="00D50FDC" w:rsidRPr="0017130A" w:rsidRDefault="00984B4C" w:rsidP="001C7A3C">
      <w:pPr>
        <w:pStyle w:val="Bezodstpw"/>
        <w:numPr>
          <w:ilvl w:val="0"/>
          <w:numId w:val="18"/>
        </w:numPr>
        <w:spacing w:line="276" w:lineRule="auto"/>
        <w:ind w:left="851" w:hanging="284"/>
        <w:jc w:val="both"/>
        <w:rPr>
          <w:rFonts w:cstheme="minorHAnsi"/>
        </w:rPr>
      </w:pPr>
      <w:r w:rsidRPr="0017130A">
        <w:rPr>
          <w:rFonts w:cstheme="minorHAnsi"/>
        </w:rPr>
        <w:t>zostanie zakwalifikowan</w:t>
      </w:r>
      <w:r w:rsidR="00B65019">
        <w:rPr>
          <w:rFonts w:cstheme="minorHAnsi"/>
        </w:rPr>
        <w:t>a</w:t>
      </w:r>
      <w:r w:rsidRPr="0017130A">
        <w:rPr>
          <w:rFonts w:cstheme="minorHAnsi"/>
        </w:rPr>
        <w:t xml:space="preserve"> do uczestnictwa w projekcie przez zespół projektu o czym decydować będą kolejność zgłoszeń</w:t>
      </w:r>
      <w:r w:rsidR="00995E7A">
        <w:rPr>
          <w:rFonts w:cstheme="minorHAnsi"/>
        </w:rPr>
        <w:t xml:space="preserve"> i </w:t>
      </w:r>
      <w:r w:rsidR="00995E7A" w:rsidRPr="0017130A">
        <w:rPr>
          <w:rFonts w:cstheme="minorHAnsi"/>
        </w:rPr>
        <w:t>kryteria pierwszeństwa</w:t>
      </w:r>
      <w:r w:rsidRPr="0017130A">
        <w:rPr>
          <w:rFonts w:cstheme="minorHAnsi"/>
        </w:rPr>
        <w:t>;</w:t>
      </w:r>
    </w:p>
    <w:p w14:paraId="7BCEBED9" w14:textId="77777777" w:rsidR="00D50FDC" w:rsidRPr="0017130A" w:rsidRDefault="00984B4C" w:rsidP="001C7A3C">
      <w:pPr>
        <w:pStyle w:val="Bezodstpw"/>
        <w:numPr>
          <w:ilvl w:val="0"/>
          <w:numId w:val="18"/>
        </w:numPr>
        <w:spacing w:line="276" w:lineRule="auto"/>
        <w:ind w:left="851" w:hanging="284"/>
        <w:jc w:val="both"/>
        <w:rPr>
          <w:rFonts w:cstheme="minorHAnsi"/>
        </w:rPr>
      </w:pPr>
      <w:r w:rsidRPr="0017130A">
        <w:rPr>
          <w:rFonts w:cstheme="minorHAnsi"/>
        </w:rPr>
        <w:t>złoży w biurze projektu poprawnie wypełniony, wymagany od niego komplet dokumentów uczestnika</w:t>
      </w:r>
      <w:r w:rsidR="00D50FDC" w:rsidRPr="0017130A">
        <w:rPr>
          <w:rFonts w:cstheme="minorHAnsi"/>
        </w:rPr>
        <w:t>, potwierdzający spełnienie kryteriów dostępu i ewentualnie kryteriów pierwszeństwa</w:t>
      </w:r>
      <w:r w:rsidRPr="0017130A">
        <w:rPr>
          <w:rFonts w:cstheme="minorHAnsi"/>
        </w:rPr>
        <w:t>.</w:t>
      </w:r>
    </w:p>
    <w:p w14:paraId="457C7C80" w14:textId="77777777" w:rsidR="007E72F9" w:rsidRDefault="002756DA" w:rsidP="007E72F9">
      <w:pPr>
        <w:pStyle w:val="Bezodstpw"/>
        <w:numPr>
          <w:ilvl w:val="0"/>
          <w:numId w:val="17"/>
        </w:numPr>
        <w:ind w:left="567" w:hanging="567"/>
        <w:jc w:val="both"/>
      </w:pPr>
      <w:r>
        <w:t xml:space="preserve">Dokumenty, o których mowa w </w:t>
      </w:r>
      <w:r w:rsidR="00AC3C35">
        <w:t xml:space="preserve">§ 6 </w:t>
      </w:r>
      <w:r>
        <w:t xml:space="preserve">ust. 1 </w:t>
      </w:r>
      <w:r w:rsidRPr="00AC6491">
        <w:t>lit d. po</w:t>
      </w:r>
      <w:r w:rsidRPr="002756DA">
        <w:t>dpisywan</w:t>
      </w:r>
      <w:r>
        <w:t>e są</w:t>
      </w:r>
      <w:r w:rsidRPr="002756DA">
        <w:t xml:space="preserve"> przez </w:t>
      </w:r>
      <w:r>
        <w:t>uczestnika</w:t>
      </w:r>
      <w:r w:rsidR="007E72F9">
        <w:t xml:space="preserve"> projektu. Jeżeli jednak:</w:t>
      </w:r>
    </w:p>
    <w:p w14:paraId="53C1031B" w14:textId="77777777" w:rsidR="007E72F9" w:rsidRDefault="007E72F9" w:rsidP="007E72F9">
      <w:pPr>
        <w:pStyle w:val="Bezodstpw"/>
        <w:numPr>
          <w:ilvl w:val="0"/>
          <w:numId w:val="27"/>
        </w:numPr>
        <w:spacing w:line="276" w:lineRule="auto"/>
        <w:ind w:left="851" w:hanging="284"/>
        <w:jc w:val="both"/>
        <w:rPr>
          <w:rFonts w:cstheme="minorHAnsi"/>
        </w:rPr>
      </w:pPr>
      <w:r w:rsidRPr="007E72F9">
        <w:rPr>
          <w:rFonts w:cstheme="minorHAnsi"/>
        </w:rPr>
        <w:t xml:space="preserve">uczestnik projektu nie posiada zdolności do czynności prawnych (osoba fizyczna, która nie ukończyła 13 lat i osoba ubezwłasnowolniona całkowicie) </w:t>
      </w:r>
      <w:r>
        <w:rPr>
          <w:rFonts w:cstheme="minorHAnsi"/>
        </w:rPr>
        <w:t>dokumenty podpisywane są</w:t>
      </w:r>
      <w:r w:rsidRPr="007E72F9">
        <w:rPr>
          <w:rFonts w:cstheme="minorHAnsi"/>
        </w:rPr>
        <w:t xml:space="preserve"> przez jego opiekuna prawnego</w:t>
      </w:r>
      <w:r>
        <w:rPr>
          <w:rFonts w:cstheme="minorHAnsi"/>
        </w:rPr>
        <w:t xml:space="preserve"> lub rodzica zastępczego</w:t>
      </w:r>
      <w:r w:rsidRPr="007E72F9">
        <w:rPr>
          <w:rFonts w:cstheme="minorHAnsi"/>
        </w:rPr>
        <w:t>;</w:t>
      </w:r>
    </w:p>
    <w:p w14:paraId="2EA0FD06" w14:textId="77777777" w:rsidR="004D3F37" w:rsidRDefault="007E72F9" w:rsidP="004D3F37">
      <w:pPr>
        <w:pStyle w:val="Bezodstpw"/>
        <w:numPr>
          <w:ilvl w:val="0"/>
          <w:numId w:val="27"/>
        </w:numPr>
        <w:spacing w:line="276" w:lineRule="auto"/>
        <w:ind w:left="851" w:hanging="284"/>
        <w:jc w:val="both"/>
        <w:rPr>
          <w:rFonts w:cstheme="minorHAnsi"/>
        </w:rPr>
      </w:pPr>
      <w:r w:rsidRPr="007E72F9">
        <w:rPr>
          <w:rFonts w:cstheme="minorHAnsi"/>
        </w:rPr>
        <w:t>uczestnik projektu posiada ograniczoną zdolność do czynności prawnych (osoba fizyczna, która nie ukończyła 18 lat, ale ukończyła lat 13 i osoba ubezwłasnowolniona częściowo), oświadczenie składane jest przez tę osobę i potwierdzane przez jej opiekuna prawnego</w:t>
      </w:r>
      <w:r>
        <w:rPr>
          <w:rFonts w:cstheme="minorHAnsi"/>
        </w:rPr>
        <w:t xml:space="preserve"> lub rodzica zastępczego;</w:t>
      </w:r>
      <w:r w:rsidRPr="007E72F9">
        <w:rPr>
          <w:rFonts w:cstheme="minorHAnsi"/>
        </w:rPr>
        <w:t xml:space="preserve"> </w:t>
      </w:r>
    </w:p>
    <w:p w14:paraId="71179D54" w14:textId="77777777" w:rsidR="002756DA" w:rsidRPr="004D3F37" w:rsidRDefault="007E72F9" w:rsidP="004D3F37">
      <w:pPr>
        <w:pStyle w:val="Bezodstpw"/>
        <w:numPr>
          <w:ilvl w:val="0"/>
          <w:numId w:val="27"/>
        </w:numPr>
        <w:spacing w:line="276" w:lineRule="auto"/>
        <w:ind w:left="851" w:hanging="284"/>
        <w:jc w:val="both"/>
        <w:rPr>
          <w:rFonts w:cstheme="minorHAnsi"/>
        </w:rPr>
      </w:pPr>
      <w:r w:rsidRPr="004D3F37">
        <w:rPr>
          <w:rFonts w:cstheme="minorHAnsi"/>
        </w:rPr>
        <w:t>uczestnik projektu jest osobą niepełnosprawną lub niesamodzielną z powodu niepełnosprawności i stan zdrowia tej osoby nie</w:t>
      </w:r>
      <w:r w:rsidR="002756DA" w:rsidRPr="002756DA">
        <w:t xml:space="preserve"> pozwala na świadome </w:t>
      </w:r>
      <w:r w:rsidR="004D3F37">
        <w:t>podpisanie</w:t>
      </w:r>
      <w:r w:rsidR="002756DA">
        <w:t xml:space="preserve"> dokumentów</w:t>
      </w:r>
      <w:r w:rsidR="002756DA" w:rsidRPr="002756DA">
        <w:t>, a nie ma ona opiekuna prawnego</w:t>
      </w:r>
      <w:r>
        <w:t>, dopuszcza się złożenie dokumentów przez opiekuna faktycznego tej osoby</w:t>
      </w:r>
      <w:r w:rsidR="004D3F37">
        <w:t>, jeżeli uczestniczy on w projekcie wraz z podopiecznym</w:t>
      </w:r>
      <w:r w:rsidR="002756DA" w:rsidRPr="002756DA">
        <w:t>.</w:t>
      </w:r>
    </w:p>
    <w:p w14:paraId="31FB8AAA" w14:textId="77777777" w:rsidR="00DD1B43" w:rsidRPr="0017130A" w:rsidRDefault="00984B4C" w:rsidP="007E72F9">
      <w:pPr>
        <w:pStyle w:val="Bezodstpw"/>
        <w:numPr>
          <w:ilvl w:val="0"/>
          <w:numId w:val="17"/>
        </w:numPr>
        <w:spacing w:line="276" w:lineRule="auto"/>
        <w:ind w:left="567" w:hanging="567"/>
        <w:jc w:val="both"/>
        <w:rPr>
          <w:rFonts w:cstheme="minorHAnsi"/>
        </w:rPr>
      </w:pPr>
      <w:r w:rsidRPr="0017130A">
        <w:rPr>
          <w:rFonts w:eastAsia="Times New Roman" w:cstheme="minorHAnsi"/>
          <w:lang w:eastAsia="pl-PL"/>
        </w:rPr>
        <w:t xml:space="preserve">Dokumenty wskazane w </w:t>
      </w:r>
      <w:r w:rsidRPr="0017130A">
        <w:rPr>
          <w:rFonts w:cstheme="minorHAnsi"/>
        </w:rPr>
        <w:t xml:space="preserve">§ </w:t>
      </w:r>
      <w:r w:rsidR="00B65019">
        <w:rPr>
          <w:rFonts w:cstheme="minorHAnsi"/>
        </w:rPr>
        <w:t>6</w:t>
      </w:r>
      <w:r w:rsidRPr="0017130A">
        <w:rPr>
          <w:rFonts w:cstheme="minorHAnsi"/>
          <w:b/>
        </w:rPr>
        <w:t xml:space="preserve"> </w:t>
      </w:r>
      <w:r w:rsidRPr="0017130A">
        <w:rPr>
          <w:rFonts w:eastAsia="Times New Roman" w:cstheme="minorHAnsi"/>
          <w:lang w:eastAsia="pl-PL"/>
        </w:rPr>
        <w:t xml:space="preserve">ust. 1 </w:t>
      </w:r>
      <w:r w:rsidR="00D50FDC" w:rsidRPr="0017130A">
        <w:rPr>
          <w:rFonts w:eastAsia="Times New Roman" w:cstheme="minorHAnsi"/>
          <w:lang w:eastAsia="pl-PL"/>
        </w:rPr>
        <w:t>lit d.</w:t>
      </w:r>
      <w:r w:rsidRPr="0017130A">
        <w:rPr>
          <w:rFonts w:eastAsia="Times New Roman" w:cstheme="minorHAnsi"/>
          <w:lang w:eastAsia="pl-PL"/>
        </w:rPr>
        <w:t xml:space="preserve"> </w:t>
      </w:r>
      <w:r w:rsidRPr="0017130A">
        <w:rPr>
          <w:rFonts w:cstheme="minorHAnsi"/>
        </w:rPr>
        <w:t xml:space="preserve">sporządzone zostaną najpóźniej w dniu przystąpienia uczestnika do pierwszej formy wsparcia w ramach projektu.  </w:t>
      </w:r>
    </w:p>
    <w:p w14:paraId="1A036C02" w14:textId="77777777" w:rsidR="00DD1B43" w:rsidRPr="0017130A" w:rsidRDefault="00984B4C" w:rsidP="007E72F9">
      <w:pPr>
        <w:pStyle w:val="Bezodstpw"/>
        <w:numPr>
          <w:ilvl w:val="0"/>
          <w:numId w:val="17"/>
        </w:numPr>
        <w:spacing w:line="276" w:lineRule="auto"/>
        <w:ind w:left="567" w:hanging="567"/>
        <w:jc w:val="both"/>
        <w:rPr>
          <w:rFonts w:cstheme="minorHAnsi"/>
        </w:rPr>
      </w:pPr>
      <w:r w:rsidRPr="0017130A">
        <w:rPr>
          <w:rFonts w:cstheme="minorHAnsi"/>
        </w:rPr>
        <w:t xml:space="preserve">W przypadku zmiany formy albo zakresu dokumentów wskazanych w § </w:t>
      </w:r>
      <w:r w:rsidR="00B65019">
        <w:rPr>
          <w:rFonts w:cstheme="minorHAnsi"/>
        </w:rPr>
        <w:t>6</w:t>
      </w:r>
      <w:r w:rsidRPr="0017130A">
        <w:rPr>
          <w:rFonts w:cstheme="minorHAnsi"/>
        </w:rPr>
        <w:t xml:space="preserve"> ust. 1 </w:t>
      </w:r>
      <w:r w:rsidR="00D50FDC" w:rsidRPr="0017130A">
        <w:rPr>
          <w:rFonts w:cstheme="minorHAnsi"/>
        </w:rPr>
        <w:t>lit. d</w:t>
      </w:r>
      <w:r w:rsidRPr="0017130A">
        <w:rPr>
          <w:rFonts w:cstheme="minorHAnsi"/>
        </w:rPr>
        <w:t xml:space="preserve"> lub pojawienia się dodatkowych dokumentów wymaganych od uczestników</w:t>
      </w:r>
      <w:r w:rsidR="00A92EFE" w:rsidRPr="0017130A">
        <w:rPr>
          <w:rFonts w:cstheme="minorHAnsi"/>
        </w:rPr>
        <w:t>,</w:t>
      </w:r>
      <w:r w:rsidRPr="0017130A">
        <w:rPr>
          <w:rFonts w:cstheme="minorHAnsi"/>
        </w:rPr>
        <w:t xml:space="preserve"> uczestnik projektu zobowiązany jest do ich dostarczenia w trybie i terminie wskazanym przez Realizatora.</w:t>
      </w:r>
    </w:p>
    <w:p w14:paraId="105350D0" w14:textId="77777777" w:rsidR="00984B4C" w:rsidRPr="0017130A" w:rsidRDefault="00984B4C" w:rsidP="007E72F9">
      <w:pPr>
        <w:pStyle w:val="Bezodstpw"/>
        <w:numPr>
          <w:ilvl w:val="0"/>
          <w:numId w:val="17"/>
        </w:numPr>
        <w:spacing w:line="276" w:lineRule="auto"/>
        <w:ind w:left="567" w:hanging="567"/>
        <w:jc w:val="both"/>
        <w:rPr>
          <w:rFonts w:cstheme="minorHAnsi"/>
        </w:rPr>
      </w:pPr>
      <w:r w:rsidRPr="0017130A">
        <w:rPr>
          <w:rFonts w:cstheme="minorHAnsi"/>
        </w:rPr>
        <w:t xml:space="preserve">Uczestnik projektu zobowiązany jest do informowania Realizatora o ewentualnych zmianach istotnych danych, przekazanych Realizatorowi na etapie rekrutacji do projektu. </w:t>
      </w:r>
    </w:p>
    <w:p w14:paraId="674FE4FF" w14:textId="77777777" w:rsidR="00984B4C" w:rsidRPr="0017130A" w:rsidRDefault="00984B4C" w:rsidP="0017130A">
      <w:pPr>
        <w:autoSpaceDE w:val="0"/>
        <w:autoSpaceDN w:val="0"/>
        <w:adjustRightInd w:val="0"/>
        <w:spacing w:after="0" w:line="276" w:lineRule="auto"/>
        <w:rPr>
          <w:rFonts w:cstheme="minorHAnsi"/>
        </w:rPr>
      </w:pPr>
    </w:p>
    <w:p w14:paraId="7F10F5A1" w14:textId="77777777" w:rsidR="007C6F9E" w:rsidRPr="0017130A" w:rsidRDefault="007C6F9E" w:rsidP="0017130A">
      <w:pPr>
        <w:autoSpaceDE w:val="0"/>
        <w:autoSpaceDN w:val="0"/>
        <w:adjustRightInd w:val="0"/>
        <w:spacing w:after="0" w:line="276" w:lineRule="auto"/>
        <w:jc w:val="center"/>
        <w:rPr>
          <w:rFonts w:cstheme="minorHAnsi"/>
          <w:b/>
          <w:bCs/>
        </w:rPr>
      </w:pPr>
      <w:r w:rsidRPr="007C6F9E">
        <w:rPr>
          <w:rFonts w:cstheme="minorHAnsi"/>
          <w:b/>
          <w:bCs/>
        </w:rPr>
        <w:t xml:space="preserve">§ </w:t>
      </w:r>
      <w:r w:rsidR="00AD6165">
        <w:rPr>
          <w:rFonts w:cstheme="minorHAnsi"/>
          <w:b/>
          <w:bCs/>
        </w:rPr>
        <w:t>7</w:t>
      </w:r>
    </w:p>
    <w:p w14:paraId="48AC3060" w14:textId="77777777" w:rsidR="00F97CEC" w:rsidRPr="007C6F9E" w:rsidRDefault="00F97CEC" w:rsidP="0017130A">
      <w:pPr>
        <w:autoSpaceDE w:val="0"/>
        <w:autoSpaceDN w:val="0"/>
        <w:adjustRightInd w:val="0"/>
        <w:spacing w:after="0" w:line="276" w:lineRule="auto"/>
        <w:jc w:val="center"/>
        <w:rPr>
          <w:rFonts w:cstheme="minorHAnsi"/>
          <w:b/>
        </w:rPr>
      </w:pPr>
      <w:r w:rsidRPr="0017130A">
        <w:rPr>
          <w:rFonts w:cstheme="minorHAnsi"/>
          <w:b/>
        </w:rPr>
        <w:t>Zakres wsparcia</w:t>
      </w:r>
    </w:p>
    <w:p w14:paraId="10C8BBB4" w14:textId="77777777" w:rsidR="007C6F9E" w:rsidRPr="006A6B47" w:rsidRDefault="007C6F9E" w:rsidP="00157608">
      <w:pPr>
        <w:pStyle w:val="Akapitzlist"/>
        <w:autoSpaceDE w:val="0"/>
        <w:autoSpaceDN w:val="0"/>
        <w:adjustRightInd w:val="0"/>
        <w:spacing w:after="0" w:line="276" w:lineRule="auto"/>
        <w:ind w:left="567"/>
        <w:jc w:val="both"/>
        <w:rPr>
          <w:rFonts w:cstheme="minorHAnsi"/>
        </w:rPr>
      </w:pPr>
      <w:r w:rsidRPr="006A6B47">
        <w:rPr>
          <w:rFonts w:cstheme="minorHAnsi"/>
        </w:rPr>
        <w:t xml:space="preserve">Projekt przewiduje </w:t>
      </w:r>
      <w:r w:rsidR="00A42DCB" w:rsidRPr="006A6B47">
        <w:rPr>
          <w:rFonts w:cstheme="minorHAnsi"/>
        </w:rPr>
        <w:t>objęcie uczestników następującymi</w:t>
      </w:r>
      <w:r w:rsidRPr="006A6B47">
        <w:rPr>
          <w:rFonts w:cstheme="minorHAnsi"/>
        </w:rPr>
        <w:t xml:space="preserve"> </w:t>
      </w:r>
      <w:r w:rsidR="00A42DCB" w:rsidRPr="006A6B47">
        <w:rPr>
          <w:rFonts w:cstheme="minorHAnsi"/>
        </w:rPr>
        <w:t>usługami</w:t>
      </w:r>
      <w:r w:rsidRPr="006A6B47">
        <w:rPr>
          <w:rFonts w:cstheme="minorHAnsi"/>
        </w:rPr>
        <w:t>:</w:t>
      </w:r>
    </w:p>
    <w:p w14:paraId="7FD5A049" w14:textId="77777777" w:rsidR="00157608" w:rsidRPr="00AF3247" w:rsidRDefault="00157608" w:rsidP="00AF3247">
      <w:pPr>
        <w:pStyle w:val="Akapitzlist"/>
        <w:numPr>
          <w:ilvl w:val="0"/>
          <w:numId w:val="22"/>
        </w:numPr>
        <w:autoSpaceDE w:val="0"/>
        <w:autoSpaceDN w:val="0"/>
        <w:adjustRightInd w:val="0"/>
        <w:spacing w:after="0" w:line="276" w:lineRule="auto"/>
        <w:jc w:val="both"/>
        <w:rPr>
          <w:rFonts w:cstheme="minorHAnsi"/>
        </w:rPr>
      </w:pPr>
      <w:r w:rsidRPr="00AF3247">
        <w:rPr>
          <w:rFonts w:cstheme="minorHAnsi"/>
        </w:rPr>
        <w:t>osoby niepełnosprawne (</w:t>
      </w:r>
      <w:r w:rsidR="004D3F37">
        <w:rPr>
          <w:rFonts w:cstheme="minorHAnsi"/>
        </w:rPr>
        <w:t>16</w:t>
      </w:r>
      <w:r w:rsidRPr="00AF3247">
        <w:rPr>
          <w:rFonts w:cstheme="minorHAnsi"/>
        </w:rPr>
        <w:t xml:space="preserve"> osób) - wsparcie Asystentów osobistych osób niepełnosprawnych</w:t>
      </w:r>
      <w:r w:rsidR="00E230C0" w:rsidRPr="00AF3247">
        <w:rPr>
          <w:rFonts w:cstheme="minorHAnsi"/>
        </w:rPr>
        <w:t>.</w:t>
      </w:r>
    </w:p>
    <w:p w14:paraId="4172FDB1" w14:textId="70244F3A" w:rsidR="00157608" w:rsidRPr="00E230C0" w:rsidRDefault="00157608" w:rsidP="00157608">
      <w:pPr>
        <w:pStyle w:val="Akapitzlist"/>
        <w:numPr>
          <w:ilvl w:val="0"/>
          <w:numId w:val="22"/>
        </w:numPr>
        <w:autoSpaceDE w:val="0"/>
        <w:autoSpaceDN w:val="0"/>
        <w:adjustRightInd w:val="0"/>
        <w:spacing w:after="0" w:line="276" w:lineRule="auto"/>
        <w:jc w:val="both"/>
        <w:rPr>
          <w:rFonts w:cstheme="minorHAnsi"/>
        </w:rPr>
      </w:pPr>
      <w:r w:rsidRPr="00E230C0">
        <w:rPr>
          <w:rFonts w:cstheme="minorHAnsi"/>
        </w:rPr>
        <w:t>osoby niesamodzielne z powodu niepełnosprawności (</w:t>
      </w:r>
      <w:r w:rsidR="004D3F37">
        <w:rPr>
          <w:rFonts w:cstheme="minorHAnsi"/>
        </w:rPr>
        <w:t>24 osoby</w:t>
      </w:r>
      <w:r w:rsidRPr="00E230C0">
        <w:rPr>
          <w:rFonts w:cstheme="minorHAnsi"/>
        </w:rPr>
        <w:t>) – specjalistyczne usługi opiekuńcze w miejscu zamieszkania zgodnie ze zdiagnozowanymi potrzebami, teleopieka.</w:t>
      </w:r>
    </w:p>
    <w:p w14:paraId="737B3BCD" w14:textId="77777777" w:rsidR="00157608" w:rsidRPr="00E230C0" w:rsidRDefault="00157608" w:rsidP="00157608">
      <w:pPr>
        <w:pStyle w:val="Akapitzlist"/>
        <w:numPr>
          <w:ilvl w:val="0"/>
          <w:numId w:val="22"/>
        </w:numPr>
        <w:autoSpaceDE w:val="0"/>
        <w:autoSpaceDN w:val="0"/>
        <w:adjustRightInd w:val="0"/>
        <w:spacing w:after="0" w:line="276" w:lineRule="auto"/>
        <w:jc w:val="both"/>
        <w:rPr>
          <w:rFonts w:cstheme="minorHAnsi"/>
        </w:rPr>
      </w:pPr>
      <w:r w:rsidRPr="00E230C0">
        <w:rPr>
          <w:rFonts w:cstheme="minorHAnsi"/>
        </w:rPr>
        <w:t xml:space="preserve">opiekunowie faktyczni osób niepełnosprawnych niesamodzielnych, o których mowa                </w:t>
      </w:r>
      <w:r w:rsidR="00E230C0" w:rsidRPr="00E230C0">
        <w:rPr>
          <w:rFonts w:cstheme="minorHAnsi"/>
        </w:rPr>
        <w:t xml:space="preserve">  </w:t>
      </w:r>
      <w:r w:rsidRPr="00E230C0">
        <w:rPr>
          <w:rFonts w:cstheme="minorHAnsi"/>
        </w:rPr>
        <w:t xml:space="preserve">w lit. b (20 osób) – </w:t>
      </w:r>
      <w:r w:rsidR="00E230C0" w:rsidRPr="00E230C0">
        <w:rPr>
          <w:rFonts w:cstheme="minorHAnsi"/>
        </w:rPr>
        <w:t>wsparcie doradczo</w:t>
      </w:r>
      <w:r w:rsidR="00183B96">
        <w:rPr>
          <w:rFonts w:cstheme="minorHAnsi"/>
        </w:rPr>
        <w:t>-</w:t>
      </w:r>
      <w:r w:rsidR="00E230C0" w:rsidRPr="00E230C0">
        <w:rPr>
          <w:rFonts w:cstheme="minorHAnsi"/>
        </w:rPr>
        <w:t xml:space="preserve">szkoleniowe, poradnictwo specjalistyczne, indywidualne, głównie psychologiczne, terapeutyczne, prawne. </w:t>
      </w:r>
    </w:p>
    <w:p w14:paraId="59B212C5" w14:textId="4C1A81E1" w:rsidR="004D3F37" w:rsidRPr="004D3F37" w:rsidRDefault="00157608" w:rsidP="004D3F37">
      <w:pPr>
        <w:pStyle w:val="Akapitzlist"/>
        <w:numPr>
          <w:ilvl w:val="0"/>
          <w:numId w:val="22"/>
        </w:numPr>
        <w:autoSpaceDE w:val="0"/>
        <w:autoSpaceDN w:val="0"/>
        <w:adjustRightInd w:val="0"/>
        <w:spacing w:after="0" w:line="276" w:lineRule="auto"/>
        <w:jc w:val="both"/>
        <w:rPr>
          <w:rFonts w:cstheme="minorHAnsi"/>
        </w:rPr>
      </w:pPr>
      <w:r w:rsidRPr="00E230C0">
        <w:rPr>
          <w:rFonts w:cstheme="minorHAnsi"/>
        </w:rPr>
        <w:t>osoby przebywające w pieczy zastępczej (</w:t>
      </w:r>
      <w:r w:rsidR="004A453F">
        <w:rPr>
          <w:rFonts w:cstheme="minorHAnsi"/>
        </w:rPr>
        <w:t>25</w:t>
      </w:r>
      <w:r w:rsidRPr="00E230C0">
        <w:rPr>
          <w:rFonts w:cstheme="minorHAnsi"/>
        </w:rPr>
        <w:t xml:space="preserve"> osób) </w:t>
      </w:r>
      <w:r w:rsidR="00FB4D82">
        <w:rPr>
          <w:rFonts w:cstheme="minorHAnsi"/>
        </w:rPr>
        <w:t xml:space="preserve">- </w:t>
      </w:r>
      <w:r w:rsidRPr="00E230C0">
        <w:rPr>
          <w:rFonts w:cstheme="minorHAnsi"/>
        </w:rPr>
        <w:t>poradnictwo specjalistyczne -</w:t>
      </w:r>
      <w:r w:rsidR="00AC3C35">
        <w:rPr>
          <w:rFonts w:cstheme="minorHAnsi"/>
        </w:rPr>
        <w:t xml:space="preserve"> </w:t>
      </w:r>
      <w:r w:rsidRPr="00E230C0">
        <w:rPr>
          <w:rFonts w:cstheme="minorHAnsi"/>
        </w:rPr>
        <w:t>indywidualne, głównie psychologiczne, terapeutyczne</w:t>
      </w:r>
      <w:r w:rsidR="00E230C0" w:rsidRPr="00E230C0">
        <w:rPr>
          <w:rFonts w:cstheme="minorHAnsi"/>
        </w:rPr>
        <w:t>, prawne</w:t>
      </w:r>
      <w:r w:rsidR="004D3F37">
        <w:rPr>
          <w:rFonts w:cstheme="minorHAnsi"/>
        </w:rPr>
        <w:t xml:space="preserve">, </w:t>
      </w:r>
      <w:r w:rsidR="004A453F">
        <w:rPr>
          <w:rFonts w:cstheme="minorHAnsi"/>
        </w:rPr>
        <w:t>wsparcie koordynatora rodzinnej pieczy zastępczej</w:t>
      </w:r>
      <w:r w:rsidR="004D3F37">
        <w:rPr>
          <w:rFonts w:cstheme="minorHAnsi"/>
        </w:rPr>
        <w:t>.</w:t>
      </w:r>
    </w:p>
    <w:p w14:paraId="1F86ED9B" w14:textId="6D71C10C" w:rsidR="00157608" w:rsidRPr="00E230C0" w:rsidRDefault="00FB4D82" w:rsidP="004D3F37">
      <w:pPr>
        <w:pStyle w:val="Akapitzlist"/>
        <w:numPr>
          <w:ilvl w:val="0"/>
          <w:numId w:val="22"/>
        </w:numPr>
        <w:autoSpaceDE w:val="0"/>
        <w:autoSpaceDN w:val="0"/>
        <w:adjustRightInd w:val="0"/>
        <w:spacing w:after="0" w:line="276" w:lineRule="auto"/>
        <w:jc w:val="both"/>
        <w:rPr>
          <w:rFonts w:cstheme="minorHAnsi"/>
        </w:rPr>
      </w:pPr>
      <w:r>
        <w:rPr>
          <w:rFonts w:cstheme="minorHAnsi"/>
        </w:rPr>
        <w:lastRenderedPageBreak/>
        <w:t>r</w:t>
      </w:r>
      <w:r w:rsidR="004D3F37">
        <w:rPr>
          <w:rFonts w:cstheme="minorHAnsi"/>
        </w:rPr>
        <w:t xml:space="preserve">odzice zastępczy – poradnictwo specjalistyczne </w:t>
      </w:r>
      <w:r>
        <w:rPr>
          <w:rFonts w:cstheme="minorHAnsi"/>
        </w:rPr>
        <w:t xml:space="preserve">indywidualne </w:t>
      </w:r>
      <w:r w:rsidR="004D3F37">
        <w:rPr>
          <w:rFonts w:cstheme="minorHAnsi"/>
        </w:rPr>
        <w:t>według zdiagnozowanych potrzeb</w:t>
      </w:r>
      <w:r w:rsidR="004A453F">
        <w:rPr>
          <w:rFonts w:cstheme="minorHAnsi"/>
        </w:rPr>
        <w:t>,</w:t>
      </w:r>
      <w:r w:rsidR="004D3F37">
        <w:rPr>
          <w:rFonts w:cstheme="minorHAnsi"/>
        </w:rPr>
        <w:t xml:space="preserve"> </w:t>
      </w:r>
      <w:r w:rsidR="004A453F">
        <w:rPr>
          <w:rFonts w:cstheme="minorHAnsi"/>
        </w:rPr>
        <w:t xml:space="preserve">wsparcie koordynatora rodzinnej pieczy zastępczej </w:t>
      </w:r>
      <w:r w:rsidR="004D3F37">
        <w:rPr>
          <w:rFonts w:cstheme="minorHAnsi"/>
        </w:rPr>
        <w:t>oraz szkolenia w ramach szkoły dla rodziców zastępczych.</w:t>
      </w:r>
    </w:p>
    <w:p w14:paraId="16560537" w14:textId="77777777" w:rsidR="00157608" w:rsidRPr="00157608" w:rsidRDefault="00157608" w:rsidP="00157608">
      <w:pPr>
        <w:pStyle w:val="Akapitzlist"/>
        <w:autoSpaceDE w:val="0"/>
        <w:autoSpaceDN w:val="0"/>
        <w:adjustRightInd w:val="0"/>
        <w:spacing w:after="0" w:line="276" w:lineRule="auto"/>
        <w:ind w:left="927"/>
        <w:jc w:val="both"/>
        <w:rPr>
          <w:rFonts w:cstheme="minorHAnsi"/>
        </w:rPr>
      </w:pPr>
    </w:p>
    <w:p w14:paraId="7D12C167" w14:textId="77777777" w:rsidR="007C6F9E" w:rsidRPr="0017130A" w:rsidRDefault="007C6F9E" w:rsidP="0017130A">
      <w:pPr>
        <w:autoSpaceDE w:val="0"/>
        <w:autoSpaceDN w:val="0"/>
        <w:adjustRightInd w:val="0"/>
        <w:spacing w:after="0" w:line="276" w:lineRule="auto"/>
        <w:jc w:val="center"/>
        <w:rPr>
          <w:rFonts w:cstheme="minorHAnsi"/>
          <w:b/>
          <w:bCs/>
        </w:rPr>
      </w:pPr>
      <w:r w:rsidRPr="007C6F9E">
        <w:rPr>
          <w:rFonts w:cstheme="minorHAnsi"/>
          <w:b/>
          <w:bCs/>
        </w:rPr>
        <w:t xml:space="preserve">§ </w:t>
      </w:r>
      <w:r w:rsidR="00AD6165">
        <w:rPr>
          <w:rFonts w:cstheme="minorHAnsi"/>
          <w:b/>
          <w:bCs/>
        </w:rPr>
        <w:t>8</w:t>
      </w:r>
    </w:p>
    <w:p w14:paraId="539295FC" w14:textId="77777777" w:rsidR="002D208D" w:rsidRPr="007C6F9E" w:rsidRDefault="00B70D99" w:rsidP="0017130A">
      <w:pPr>
        <w:autoSpaceDE w:val="0"/>
        <w:autoSpaceDN w:val="0"/>
        <w:adjustRightInd w:val="0"/>
        <w:spacing w:after="0" w:line="276" w:lineRule="auto"/>
        <w:jc w:val="center"/>
        <w:rPr>
          <w:rFonts w:cstheme="minorHAnsi"/>
          <w:b/>
        </w:rPr>
      </w:pPr>
      <w:r w:rsidRPr="0017130A">
        <w:rPr>
          <w:rFonts w:cstheme="minorHAnsi"/>
          <w:b/>
        </w:rPr>
        <w:t>Odpłatności w ramach projektu</w:t>
      </w:r>
    </w:p>
    <w:p w14:paraId="3990D145" w14:textId="77777777" w:rsidR="007C6F9E" w:rsidRPr="0017130A" w:rsidRDefault="007C6F9E" w:rsidP="001C7A3C">
      <w:pPr>
        <w:pStyle w:val="Akapitzlist"/>
        <w:numPr>
          <w:ilvl w:val="0"/>
          <w:numId w:val="9"/>
        </w:numPr>
        <w:autoSpaceDE w:val="0"/>
        <w:autoSpaceDN w:val="0"/>
        <w:adjustRightInd w:val="0"/>
        <w:spacing w:after="0" w:line="276" w:lineRule="auto"/>
        <w:ind w:left="567" w:hanging="567"/>
        <w:jc w:val="both"/>
        <w:rPr>
          <w:rFonts w:cstheme="minorHAnsi"/>
        </w:rPr>
      </w:pPr>
      <w:r w:rsidRPr="0017130A">
        <w:rPr>
          <w:rFonts w:cstheme="minorHAnsi"/>
        </w:rPr>
        <w:t>Wszystkie formy wsparcia realizowane w ramach Projektu dofinansowane są z Unii Europejskiej                       w ramach Europejskiego Funduszu Społecznego</w:t>
      </w:r>
      <w:r w:rsidR="00B70D99" w:rsidRPr="0017130A">
        <w:rPr>
          <w:rFonts w:cstheme="minorHAnsi"/>
        </w:rPr>
        <w:t xml:space="preserve"> w związku z czym u</w:t>
      </w:r>
      <w:r w:rsidRPr="0017130A">
        <w:rPr>
          <w:rFonts w:cstheme="minorHAnsi"/>
        </w:rPr>
        <w:t>czestnicy projektu nie ponoszą żadnych opłat z tytułu uczestnictwa w oferowanych w ramach</w:t>
      </w:r>
      <w:r w:rsidR="00B70D99" w:rsidRPr="0017130A">
        <w:rPr>
          <w:rFonts w:cstheme="minorHAnsi"/>
        </w:rPr>
        <w:t xml:space="preserve"> </w:t>
      </w:r>
      <w:r w:rsidRPr="0017130A">
        <w:rPr>
          <w:rFonts w:cstheme="minorHAnsi"/>
        </w:rPr>
        <w:t xml:space="preserve">projektu </w:t>
      </w:r>
      <w:r w:rsidR="00B70D99" w:rsidRPr="0017130A">
        <w:rPr>
          <w:rFonts w:cstheme="minorHAnsi"/>
        </w:rPr>
        <w:t>usług</w:t>
      </w:r>
      <w:r w:rsidRPr="0017130A">
        <w:rPr>
          <w:rFonts w:cstheme="minorHAnsi"/>
        </w:rPr>
        <w:t>.</w:t>
      </w:r>
    </w:p>
    <w:p w14:paraId="03B90D0D" w14:textId="4E4B47E3" w:rsidR="00B70D99" w:rsidRPr="0017130A" w:rsidRDefault="00B70D99" w:rsidP="001C7A3C">
      <w:pPr>
        <w:pStyle w:val="Akapitzlist"/>
        <w:numPr>
          <w:ilvl w:val="0"/>
          <w:numId w:val="9"/>
        </w:numPr>
        <w:autoSpaceDE w:val="0"/>
        <w:autoSpaceDN w:val="0"/>
        <w:adjustRightInd w:val="0"/>
        <w:spacing w:after="0" w:line="276" w:lineRule="auto"/>
        <w:ind w:left="567" w:hanging="567"/>
        <w:jc w:val="both"/>
        <w:rPr>
          <w:rFonts w:cstheme="minorHAnsi"/>
        </w:rPr>
      </w:pPr>
      <w:r w:rsidRPr="0017130A">
        <w:rPr>
          <w:rFonts w:eastAsia="Times New Roman" w:cstheme="minorHAnsi"/>
          <w:color w:val="000000"/>
          <w:lang w:eastAsia="pl-PL"/>
        </w:rPr>
        <w:t xml:space="preserve">Po zakończeniu realizacji projektu Realizator dopuszcza możliwość wprowadzenia częściowej lub całkowitej odpłatności za świadczenie usług </w:t>
      </w:r>
      <w:r w:rsidR="00995E7A">
        <w:rPr>
          <w:rFonts w:eastAsia="Times New Roman" w:cstheme="minorHAnsi"/>
          <w:color w:val="000000"/>
          <w:lang w:eastAsia="pl-PL"/>
        </w:rPr>
        <w:t xml:space="preserve">asystenckich i opiekuńczych </w:t>
      </w:r>
      <w:r w:rsidRPr="0017130A">
        <w:rPr>
          <w:rFonts w:eastAsia="Times New Roman" w:cstheme="minorHAnsi"/>
          <w:color w:val="000000"/>
          <w:lang w:eastAsia="pl-PL"/>
        </w:rPr>
        <w:t>dla tych odbiorców, którzy będą zainteresowani</w:t>
      </w:r>
      <w:r w:rsidR="00AC3C35">
        <w:rPr>
          <w:rFonts w:eastAsia="Times New Roman" w:cstheme="minorHAnsi"/>
          <w:color w:val="000000"/>
          <w:lang w:eastAsia="pl-PL"/>
        </w:rPr>
        <w:t xml:space="preserve"> </w:t>
      </w:r>
      <w:r w:rsidRPr="0017130A">
        <w:rPr>
          <w:rFonts w:eastAsia="Times New Roman" w:cstheme="minorHAnsi"/>
          <w:color w:val="000000"/>
          <w:lang w:eastAsia="pl-PL"/>
        </w:rPr>
        <w:t xml:space="preserve"> świadczeniem dla nich</w:t>
      </w:r>
      <w:r w:rsidR="00995E7A">
        <w:rPr>
          <w:rFonts w:eastAsia="Times New Roman" w:cstheme="minorHAnsi"/>
          <w:color w:val="000000"/>
          <w:lang w:eastAsia="pl-PL"/>
        </w:rPr>
        <w:t xml:space="preserve"> takich</w:t>
      </w:r>
      <w:r w:rsidRPr="0017130A">
        <w:rPr>
          <w:rFonts w:eastAsia="Times New Roman" w:cstheme="minorHAnsi"/>
          <w:color w:val="000000"/>
          <w:lang w:eastAsia="pl-PL"/>
        </w:rPr>
        <w:t xml:space="preserve"> usług poza okresem realizacji projektu</w:t>
      </w:r>
    </w:p>
    <w:p w14:paraId="6D365C0D" w14:textId="77777777" w:rsidR="00B70D99" w:rsidRPr="0017130A" w:rsidRDefault="00B70D99" w:rsidP="0017130A">
      <w:pPr>
        <w:pStyle w:val="Bezodstpw"/>
        <w:spacing w:line="276" w:lineRule="auto"/>
        <w:jc w:val="center"/>
        <w:rPr>
          <w:rFonts w:cstheme="minorHAnsi"/>
          <w:b/>
        </w:rPr>
      </w:pPr>
    </w:p>
    <w:p w14:paraId="59763EA1" w14:textId="77777777" w:rsidR="00FA18F5" w:rsidRPr="0017130A" w:rsidRDefault="00FA18F5" w:rsidP="0017130A">
      <w:pPr>
        <w:pStyle w:val="Bezodstpw"/>
        <w:spacing w:line="276" w:lineRule="auto"/>
        <w:jc w:val="center"/>
        <w:rPr>
          <w:rFonts w:cstheme="minorHAnsi"/>
          <w:b/>
        </w:rPr>
      </w:pPr>
      <w:r w:rsidRPr="0017130A">
        <w:rPr>
          <w:rFonts w:cstheme="minorHAnsi"/>
          <w:b/>
        </w:rPr>
        <w:t xml:space="preserve">§ </w:t>
      </w:r>
      <w:r w:rsidR="00AD6165">
        <w:rPr>
          <w:rFonts w:cstheme="minorHAnsi"/>
          <w:b/>
        </w:rPr>
        <w:t>9</w:t>
      </w:r>
    </w:p>
    <w:p w14:paraId="284D9383" w14:textId="77777777" w:rsidR="00FA18F5" w:rsidRPr="0017130A" w:rsidRDefault="00FA18F5" w:rsidP="0017130A">
      <w:pPr>
        <w:pStyle w:val="Bezodstpw"/>
        <w:spacing w:line="276" w:lineRule="auto"/>
        <w:jc w:val="center"/>
        <w:rPr>
          <w:rFonts w:cstheme="minorHAnsi"/>
          <w:b/>
        </w:rPr>
      </w:pPr>
      <w:r w:rsidRPr="0017130A">
        <w:rPr>
          <w:rFonts w:cstheme="minorHAnsi"/>
          <w:b/>
        </w:rPr>
        <w:t>Uprawnienia i obowiązki Uczestników Projektu</w:t>
      </w:r>
    </w:p>
    <w:p w14:paraId="4320C715" w14:textId="77777777" w:rsidR="00FA18F5" w:rsidRDefault="00FA18F5" w:rsidP="001C7A3C">
      <w:pPr>
        <w:pStyle w:val="Akapitzlist"/>
        <w:numPr>
          <w:ilvl w:val="0"/>
          <w:numId w:val="4"/>
        </w:numPr>
        <w:spacing w:line="276" w:lineRule="auto"/>
        <w:ind w:left="567" w:hanging="567"/>
        <w:jc w:val="both"/>
        <w:rPr>
          <w:rFonts w:cstheme="minorHAnsi"/>
        </w:rPr>
      </w:pPr>
      <w:r w:rsidRPr="0017130A">
        <w:rPr>
          <w:rFonts w:cstheme="minorHAnsi"/>
        </w:rPr>
        <w:t xml:space="preserve">W ramach udziału w Projekcie, uczestnicy otrzymają </w:t>
      </w:r>
      <w:r w:rsidR="00FA245C">
        <w:rPr>
          <w:rFonts w:cstheme="minorHAnsi"/>
        </w:rPr>
        <w:t xml:space="preserve">bezpłatne </w:t>
      </w:r>
      <w:r w:rsidRPr="0017130A">
        <w:rPr>
          <w:rFonts w:cstheme="minorHAnsi"/>
        </w:rPr>
        <w:t xml:space="preserve">wsparcie w postaci usług społecznych </w:t>
      </w:r>
      <w:r w:rsidR="00FA245C">
        <w:rPr>
          <w:rFonts w:cstheme="minorHAnsi"/>
        </w:rPr>
        <w:t>wskazanych</w:t>
      </w:r>
      <w:r w:rsidRPr="0017130A">
        <w:rPr>
          <w:rFonts w:cstheme="minorHAnsi"/>
        </w:rPr>
        <w:t xml:space="preserve"> w niniejszym Regulaminie.</w:t>
      </w:r>
    </w:p>
    <w:p w14:paraId="5B8236D6" w14:textId="77777777" w:rsidR="00FA245C" w:rsidRPr="0017130A" w:rsidRDefault="00FA245C" w:rsidP="001C7A3C">
      <w:pPr>
        <w:pStyle w:val="Akapitzlist"/>
        <w:numPr>
          <w:ilvl w:val="0"/>
          <w:numId w:val="4"/>
        </w:numPr>
        <w:spacing w:line="276" w:lineRule="auto"/>
        <w:ind w:left="567" w:hanging="567"/>
        <w:jc w:val="both"/>
        <w:rPr>
          <w:rFonts w:cstheme="minorHAnsi"/>
        </w:rPr>
      </w:pPr>
      <w:r w:rsidRPr="0017130A">
        <w:rPr>
          <w:rFonts w:cstheme="minorHAnsi"/>
        </w:rPr>
        <w:t>Uczestnik projektu ma prawo do pełnej informacji dotyczącej swojego uczestnictwa w projekcie, w tym w szczególności o terminach, miejscach i zasadach uczestnictwa w wybranych formach wsparcia przewidzianych w projekcie do realizacji na jego rzecz i z jego udziałem</w:t>
      </w:r>
      <w:r w:rsidR="00AC3C35">
        <w:rPr>
          <w:rFonts w:cstheme="minorHAnsi"/>
        </w:rPr>
        <w:t>.</w:t>
      </w:r>
    </w:p>
    <w:p w14:paraId="2D7E9127" w14:textId="77777777" w:rsidR="00FA18F5" w:rsidRPr="0017130A" w:rsidRDefault="00FA18F5" w:rsidP="001C7A3C">
      <w:pPr>
        <w:pStyle w:val="Akapitzlist"/>
        <w:numPr>
          <w:ilvl w:val="0"/>
          <w:numId w:val="4"/>
        </w:numPr>
        <w:spacing w:line="276" w:lineRule="auto"/>
        <w:ind w:left="567" w:hanging="567"/>
        <w:jc w:val="both"/>
        <w:rPr>
          <w:rFonts w:cstheme="minorHAnsi"/>
        </w:rPr>
      </w:pPr>
      <w:r w:rsidRPr="0017130A">
        <w:rPr>
          <w:rFonts w:cstheme="minorHAnsi"/>
        </w:rPr>
        <w:t>Uczestnicy, biorący udział w Projekcie zobowiązani są do:</w:t>
      </w:r>
    </w:p>
    <w:p w14:paraId="6B933DBD" w14:textId="77777777" w:rsidR="007D5ACE" w:rsidRPr="0017130A" w:rsidRDefault="00FA18F5" w:rsidP="001C7A3C">
      <w:pPr>
        <w:pStyle w:val="Akapitzlist"/>
        <w:numPr>
          <w:ilvl w:val="1"/>
          <w:numId w:val="4"/>
        </w:numPr>
        <w:spacing w:line="276" w:lineRule="auto"/>
        <w:ind w:left="851" w:hanging="284"/>
        <w:jc w:val="both"/>
        <w:rPr>
          <w:rFonts w:cstheme="minorHAnsi"/>
        </w:rPr>
      </w:pPr>
      <w:r w:rsidRPr="0017130A">
        <w:rPr>
          <w:rFonts w:cstheme="minorHAnsi"/>
        </w:rPr>
        <w:t xml:space="preserve">współpracy z Realizatorem projektu </w:t>
      </w:r>
      <w:r w:rsidR="00995E7A">
        <w:rPr>
          <w:rFonts w:cstheme="minorHAnsi"/>
        </w:rPr>
        <w:t xml:space="preserve">i Partnerem projektu </w:t>
      </w:r>
      <w:r w:rsidRPr="0017130A">
        <w:rPr>
          <w:rFonts w:cstheme="minorHAnsi"/>
        </w:rPr>
        <w:t>- jego pracownikami i wykonawcami;</w:t>
      </w:r>
    </w:p>
    <w:p w14:paraId="0AB45AD3" w14:textId="77777777" w:rsidR="007D5ACE" w:rsidRPr="0017130A" w:rsidRDefault="00FA18F5" w:rsidP="001C7A3C">
      <w:pPr>
        <w:pStyle w:val="Akapitzlist"/>
        <w:numPr>
          <w:ilvl w:val="1"/>
          <w:numId w:val="4"/>
        </w:numPr>
        <w:spacing w:line="276" w:lineRule="auto"/>
        <w:ind w:left="851" w:hanging="284"/>
        <w:jc w:val="both"/>
        <w:rPr>
          <w:rFonts w:cstheme="minorHAnsi"/>
        </w:rPr>
      </w:pPr>
      <w:r w:rsidRPr="0017130A">
        <w:rPr>
          <w:rFonts w:cstheme="minorHAnsi"/>
        </w:rPr>
        <w:t>rzetelnego i terminowego dostarczania informacji wskazywanych przez Realizatora, dotyczących ich udziału w działaniach projektu;</w:t>
      </w:r>
    </w:p>
    <w:p w14:paraId="440CF824" w14:textId="77777777" w:rsidR="007D5ACE" w:rsidRPr="0017130A" w:rsidRDefault="00FA18F5" w:rsidP="001C7A3C">
      <w:pPr>
        <w:pStyle w:val="Akapitzlist"/>
        <w:numPr>
          <w:ilvl w:val="1"/>
          <w:numId w:val="4"/>
        </w:numPr>
        <w:spacing w:line="276" w:lineRule="auto"/>
        <w:ind w:left="851" w:hanging="284"/>
        <w:jc w:val="both"/>
        <w:rPr>
          <w:rFonts w:cstheme="minorHAnsi"/>
        </w:rPr>
      </w:pPr>
      <w:r w:rsidRPr="0017130A">
        <w:rPr>
          <w:rFonts w:cstheme="minorHAnsi"/>
        </w:rPr>
        <w:t>uczestnictwa</w:t>
      </w:r>
      <w:r w:rsidR="00DD1B43" w:rsidRPr="0017130A">
        <w:rPr>
          <w:rFonts w:cstheme="minorHAnsi"/>
        </w:rPr>
        <w:t>,</w:t>
      </w:r>
      <w:r w:rsidRPr="0017130A">
        <w:rPr>
          <w:rFonts w:cstheme="minorHAnsi"/>
        </w:rPr>
        <w:t xml:space="preserve"> w miarę możliwości</w:t>
      </w:r>
      <w:r w:rsidR="00DD1B43" w:rsidRPr="0017130A">
        <w:rPr>
          <w:rFonts w:cstheme="minorHAnsi"/>
        </w:rPr>
        <w:t>,</w:t>
      </w:r>
      <w:r w:rsidRPr="0017130A">
        <w:rPr>
          <w:rFonts w:cstheme="minorHAnsi"/>
        </w:rPr>
        <w:t xml:space="preserve"> w spotkaniach organizacyjnych;</w:t>
      </w:r>
    </w:p>
    <w:p w14:paraId="40984C5A" w14:textId="77777777" w:rsidR="00FA18F5" w:rsidRPr="0017130A" w:rsidRDefault="00FA18F5" w:rsidP="001C7A3C">
      <w:pPr>
        <w:pStyle w:val="Akapitzlist"/>
        <w:numPr>
          <w:ilvl w:val="1"/>
          <w:numId w:val="4"/>
        </w:numPr>
        <w:spacing w:line="276" w:lineRule="auto"/>
        <w:ind w:left="851" w:hanging="284"/>
        <w:jc w:val="both"/>
        <w:rPr>
          <w:rFonts w:cstheme="minorHAnsi"/>
        </w:rPr>
      </w:pPr>
      <w:r w:rsidRPr="0017130A">
        <w:rPr>
          <w:rFonts w:cstheme="minorHAnsi"/>
        </w:rPr>
        <w:t xml:space="preserve">wypełniania </w:t>
      </w:r>
      <w:r w:rsidR="007D5ACE" w:rsidRPr="0017130A">
        <w:rPr>
          <w:rFonts w:cstheme="minorHAnsi"/>
        </w:rPr>
        <w:t>list obecności, kart usług, ankiet oraz innych dokumentów niezbędnych do prawidłowego wdrażania i rozliczania Projektu</w:t>
      </w:r>
      <w:r w:rsidRPr="0017130A">
        <w:rPr>
          <w:rFonts w:cstheme="minorHAnsi"/>
        </w:rPr>
        <w:t>.</w:t>
      </w:r>
    </w:p>
    <w:p w14:paraId="2DB5F948" w14:textId="77777777" w:rsidR="007D5ACE" w:rsidRPr="0017130A" w:rsidRDefault="00FA18F5" w:rsidP="001C7A3C">
      <w:pPr>
        <w:pStyle w:val="Akapitzlist"/>
        <w:numPr>
          <w:ilvl w:val="0"/>
          <w:numId w:val="4"/>
        </w:numPr>
        <w:spacing w:line="276" w:lineRule="auto"/>
        <w:ind w:left="567" w:hanging="567"/>
        <w:jc w:val="both"/>
        <w:rPr>
          <w:rFonts w:cstheme="minorHAnsi"/>
        </w:rPr>
      </w:pPr>
      <w:r w:rsidRPr="0017130A">
        <w:rPr>
          <w:rFonts w:cstheme="minorHAnsi"/>
        </w:rPr>
        <w:t>Uczestnicy</w:t>
      </w:r>
      <w:r w:rsidR="00DD1B43" w:rsidRPr="0017130A">
        <w:rPr>
          <w:rFonts w:cstheme="minorHAnsi"/>
        </w:rPr>
        <w:t xml:space="preserve"> lub ich </w:t>
      </w:r>
      <w:r w:rsidRPr="0017130A">
        <w:rPr>
          <w:rFonts w:cstheme="minorHAnsi"/>
        </w:rPr>
        <w:t xml:space="preserve">opiekunowie prawni są zobowiązani do udzielania wszelkich informacji związanych z uczestnictwem w Projekcie instytucjom zaangażowanym </w:t>
      </w:r>
      <w:r w:rsidR="007D5ACE" w:rsidRPr="0017130A">
        <w:rPr>
          <w:rFonts w:cstheme="minorHAnsi"/>
        </w:rPr>
        <w:t>w ewaluację, kontrolę i nadzór nad realizacją</w:t>
      </w:r>
      <w:r w:rsidRPr="0017130A">
        <w:rPr>
          <w:rFonts w:cstheme="minorHAnsi"/>
        </w:rPr>
        <w:t xml:space="preserve"> Projektu w ramach Wielkopolskiego Regionalnego Programu Operacyjnego na lata 2014-2020.</w:t>
      </w:r>
    </w:p>
    <w:p w14:paraId="3928F7CE" w14:textId="77777777" w:rsidR="00FA18F5" w:rsidRPr="0017130A" w:rsidRDefault="00FA18F5" w:rsidP="0017130A">
      <w:pPr>
        <w:pStyle w:val="Bezodstpw"/>
        <w:spacing w:line="276" w:lineRule="auto"/>
        <w:jc w:val="center"/>
        <w:rPr>
          <w:rFonts w:cstheme="minorHAnsi"/>
          <w:b/>
        </w:rPr>
      </w:pPr>
      <w:r w:rsidRPr="0017130A">
        <w:rPr>
          <w:rFonts w:cstheme="minorHAnsi"/>
          <w:b/>
        </w:rPr>
        <w:t>§ 1</w:t>
      </w:r>
      <w:r w:rsidR="00AD6165">
        <w:rPr>
          <w:rFonts w:cstheme="minorHAnsi"/>
          <w:b/>
        </w:rPr>
        <w:t>0</w:t>
      </w:r>
    </w:p>
    <w:p w14:paraId="73B75999" w14:textId="77777777" w:rsidR="004C4A33" w:rsidRPr="00FA245C" w:rsidRDefault="00FA18F5" w:rsidP="00FA245C">
      <w:pPr>
        <w:pStyle w:val="Bezodstpw"/>
        <w:spacing w:line="276" w:lineRule="auto"/>
        <w:jc w:val="center"/>
        <w:rPr>
          <w:rFonts w:cstheme="minorHAnsi"/>
          <w:b/>
        </w:rPr>
      </w:pPr>
      <w:r w:rsidRPr="0017130A">
        <w:rPr>
          <w:rFonts w:cstheme="minorHAnsi"/>
          <w:b/>
        </w:rPr>
        <w:t>Zasady monitoringu Uczestników Projektu</w:t>
      </w:r>
    </w:p>
    <w:p w14:paraId="5BF53286" w14:textId="77777777" w:rsidR="00FA18F5" w:rsidRPr="0017130A" w:rsidRDefault="00FA18F5" w:rsidP="001C7A3C">
      <w:pPr>
        <w:pStyle w:val="Akapitzlist"/>
        <w:numPr>
          <w:ilvl w:val="0"/>
          <w:numId w:val="3"/>
        </w:numPr>
        <w:spacing w:line="276" w:lineRule="auto"/>
        <w:ind w:left="567" w:hanging="567"/>
        <w:jc w:val="both"/>
        <w:rPr>
          <w:rFonts w:cstheme="minorHAnsi"/>
        </w:rPr>
      </w:pPr>
      <w:r w:rsidRPr="0017130A">
        <w:rPr>
          <w:rFonts w:cstheme="minorHAnsi"/>
        </w:rPr>
        <w:t xml:space="preserve">Uczestnik Projektu </w:t>
      </w:r>
      <w:r w:rsidR="001A65C7">
        <w:rPr>
          <w:rFonts w:cstheme="minorHAnsi"/>
        </w:rPr>
        <w:t>zobowiązany jest</w:t>
      </w:r>
      <w:r w:rsidRPr="0017130A">
        <w:rPr>
          <w:rFonts w:cstheme="minorHAnsi"/>
        </w:rPr>
        <w:t xml:space="preserve"> do wypełniania list obecności, </w:t>
      </w:r>
      <w:r w:rsidR="001B1C66" w:rsidRPr="0017130A">
        <w:rPr>
          <w:rFonts w:cstheme="minorHAnsi"/>
        </w:rPr>
        <w:t xml:space="preserve">kart usług, </w:t>
      </w:r>
      <w:r w:rsidRPr="0017130A">
        <w:rPr>
          <w:rFonts w:cstheme="minorHAnsi"/>
        </w:rPr>
        <w:t xml:space="preserve">ankiet oraz </w:t>
      </w:r>
      <w:r w:rsidR="002D208D" w:rsidRPr="0017130A">
        <w:rPr>
          <w:rFonts w:cstheme="minorHAnsi"/>
        </w:rPr>
        <w:t>innych</w:t>
      </w:r>
      <w:r w:rsidRPr="0017130A">
        <w:rPr>
          <w:rFonts w:cstheme="minorHAnsi"/>
        </w:rPr>
        <w:t xml:space="preserve"> dokumentów niezbędnych do prawidłowe</w:t>
      </w:r>
      <w:r w:rsidR="001B1C66" w:rsidRPr="0017130A">
        <w:rPr>
          <w:rFonts w:cstheme="minorHAnsi"/>
        </w:rPr>
        <w:t>go wdrażania</w:t>
      </w:r>
      <w:r w:rsidR="002D208D" w:rsidRPr="0017130A">
        <w:rPr>
          <w:rFonts w:cstheme="minorHAnsi"/>
        </w:rPr>
        <w:t xml:space="preserve"> i rozliczania</w:t>
      </w:r>
      <w:r w:rsidRPr="0017130A">
        <w:rPr>
          <w:rFonts w:cstheme="minorHAnsi"/>
        </w:rPr>
        <w:t xml:space="preserve"> Projektu.</w:t>
      </w:r>
    </w:p>
    <w:p w14:paraId="68A026E7" w14:textId="77777777" w:rsidR="00FA18F5" w:rsidRPr="0017130A" w:rsidRDefault="00FA18F5" w:rsidP="001C7A3C">
      <w:pPr>
        <w:pStyle w:val="Akapitzlist"/>
        <w:numPr>
          <w:ilvl w:val="0"/>
          <w:numId w:val="3"/>
        </w:numPr>
        <w:spacing w:line="276" w:lineRule="auto"/>
        <w:ind w:left="567" w:hanging="567"/>
        <w:jc w:val="both"/>
        <w:rPr>
          <w:rFonts w:cstheme="minorHAnsi"/>
        </w:rPr>
      </w:pPr>
      <w:r w:rsidRPr="0017130A">
        <w:rPr>
          <w:rFonts w:cstheme="minorHAnsi"/>
        </w:rPr>
        <w:t xml:space="preserve">Uczestnik Projektu </w:t>
      </w:r>
      <w:r w:rsidR="001A65C7">
        <w:rPr>
          <w:rFonts w:cstheme="minorHAnsi"/>
        </w:rPr>
        <w:t>zobowiązany jest</w:t>
      </w:r>
      <w:r w:rsidRPr="0017130A">
        <w:rPr>
          <w:rFonts w:cstheme="minorHAnsi"/>
        </w:rPr>
        <w:t xml:space="preserve"> podać </w:t>
      </w:r>
      <w:r w:rsidR="001A65C7">
        <w:rPr>
          <w:rFonts w:cstheme="minorHAnsi"/>
        </w:rPr>
        <w:t>Realizatorowi</w:t>
      </w:r>
      <w:r w:rsidRPr="0017130A">
        <w:rPr>
          <w:rFonts w:cstheme="minorHAnsi"/>
        </w:rPr>
        <w:t xml:space="preserve"> dane, które wymagane są do wprowadzenia w systemie SL2014.</w:t>
      </w:r>
    </w:p>
    <w:p w14:paraId="63015F28" w14:textId="77777777" w:rsidR="004C4A33" w:rsidRPr="0017130A" w:rsidRDefault="004C4A33" w:rsidP="0017130A">
      <w:pPr>
        <w:pStyle w:val="Bezodstpw"/>
        <w:spacing w:line="276" w:lineRule="auto"/>
        <w:jc w:val="center"/>
        <w:rPr>
          <w:rFonts w:cstheme="minorHAnsi"/>
          <w:b/>
        </w:rPr>
      </w:pPr>
      <w:r w:rsidRPr="0017130A">
        <w:rPr>
          <w:rFonts w:cstheme="minorHAnsi"/>
          <w:b/>
        </w:rPr>
        <w:t>§ 1</w:t>
      </w:r>
      <w:r w:rsidR="00AD6165">
        <w:rPr>
          <w:rFonts w:cstheme="minorHAnsi"/>
          <w:b/>
        </w:rPr>
        <w:t>1</w:t>
      </w:r>
    </w:p>
    <w:p w14:paraId="46AC694F" w14:textId="77777777" w:rsidR="004C4A33" w:rsidRPr="0017130A" w:rsidRDefault="004C4A33" w:rsidP="0017130A">
      <w:pPr>
        <w:pStyle w:val="Bezodstpw"/>
        <w:spacing w:line="276" w:lineRule="auto"/>
        <w:jc w:val="center"/>
        <w:rPr>
          <w:rFonts w:cstheme="minorHAnsi"/>
          <w:b/>
        </w:rPr>
      </w:pPr>
      <w:r w:rsidRPr="0017130A">
        <w:rPr>
          <w:rFonts w:cstheme="minorHAnsi"/>
          <w:b/>
        </w:rPr>
        <w:t>Dane osobowe</w:t>
      </w:r>
    </w:p>
    <w:p w14:paraId="5F50C521" w14:textId="77777777" w:rsidR="004C4A33" w:rsidRPr="0017130A" w:rsidRDefault="004C4A33" w:rsidP="001C7A3C">
      <w:pPr>
        <w:pStyle w:val="Bezodstpw"/>
        <w:numPr>
          <w:ilvl w:val="0"/>
          <w:numId w:val="15"/>
        </w:numPr>
        <w:spacing w:line="276" w:lineRule="auto"/>
        <w:ind w:left="567" w:hanging="567"/>
        <w:jc w:val="both"/>
        <w:rPr>
          <w:rFonts w:cstheme="minorHAnsi"/>
        </w:rPr>
      </w:pPr>
      <w:r w:rsidRPr="0017130A">
        <w:rPr>
          <w:rFonts w:cstheme="minorHAnsi"/>
        </w:rPr>
        <w:t xml:space="preserve">Dane osobowe uczestników </w:t>
      </w:r>
      <w:r w:rsidR="007E72F9">
        <w:rPr>
          <w:rFonts w:cstheme="minorHAnsi"/>
        </w:rPr>
        <w:t xml:space="preserve">projektu </w:t>
      </w:r>
      <w:r w:rsidRPr="0017130A">
        <w:rPr>
          <w:rFonts w:cstheme="minorHAnsi"/>
        </w:rPr>
        <w:t xml:space="preserve">będą przetwarzane wyłącznie w celu realizacji Projektu, w szczególności w celu przeprowadzenia procesu rekrutacji </w:t>
      </w:r>
      <w:r w:rsidR="00FC0043" w:rsidRPr="0017130A">
        <w:rPr>
          <w:rFonts w:cstheme="minorHAnsi"/>
        </w:rPr>
        <w:t>u</w:t>
      </w:r>
      <w:r w:rsidRPr="0017130A">
        <w:rPr>
          <w:rFonts w:cstheme="minorHAnsi"/>
        </w:rPr>
        <w:t xml:space="preserve">czestników oraz potwierdzenia kwalifikowalności wydatków, udzielenia wsparcia, monitoringu, ewaluacji, kontroli, audytu i sprawozdawczości, działań informacyjno-promocyjnych oraz w celu archiwizacji w ramach </w:t>
      </w:r>
      <w:r w:rsidR="006F7440" w:rsidRPr="0017130A">
        <w:rPr>
          <w:rFonts w:cstheme="minorHAnsi"/>
        </w:rPr>
        <w:t>WRPO</w:t>
      </w:r>
      <w:r w:rsidRPr="0017130A">
        <w:rPr>
          <w:rFonts w:cstheme="minorHAnsi"/>
        </w:rPr>
        <w:t xml:space="preserve"> 2014-2020</w:t>
      </w:r>
      <w:r w:rsidR="006F7440" w:rsidRPr="0017130A">
        <w:rPr>
          <w:rFonts w:cstheme="minorHAnsi"/>
        </w:rPr>
        <w:t>.</w:t>
      </w:r>
    </w:p>
    <w:p w14:paraId="38A75D21" w14:textId="77777777" w:rsidR="00FC0043" w:rsidRPr="0017130A" w:rsidRDefault="004C4A33" w:rsidP="001C7A3C">
      <w:pPr>
        <w:pStyle w:val="Bezodstpw"/>
        <w:numPr>
          <w:ilvl w:val="0"/>
          <w:numId w:val="15"/>
        </w:numPr>
        <w:spacing w:line="276" w:lineRule="auto"/>
        <w:ind w:left="567" w:hanging="567"/>
        <w:jc w:val="both"/>
        <w:rPr>
          <w:rFonts w:cstheme="minorHAnsi"/>
        </w:rPr>
      </w:pPr>
      <w:r w:rsidRPr="0017130A">
        <w:rPr>
          <w:rFonts w:cstheme="minorHAnsi"/>
        </w:rPr>
        <w:lastRenderedPageBreak/>
        <w:t>Dane osobowe uczestników Projektu będą przechowywane do czasu rozliczenia WRPO 2014-2020 oraz zakończenia archiwizowania dokumentacji</w:t>
      </w:r>
      <w:r w:rsidR="00FC0043" w:rsidRPr="0017130A">
        <w:rPr>
          <w:rFonts w:cstheme="minorHAnsi"/>
        </w:rPr>
        <w:t>.</w:t>
      </w:r>
    </w:p>
    <w:p w14:paraId="07AC822D" w14:textId="3C3FFD37" w:rsidR="00C507B7" w:rsidRPr="00C37063" w:rsidRDefault="00FC0043" w:rsidP="001C7A3C">
      <w:pPr>
        <w:pStyle w:val="Bezodstpw"/>
        <w:numPr>
          <w:ilvl w:val="0"/>
          <w:numId w:val="15"/>
        </w:numPr>
        <w:spacing w:line="276" w:lineRule="auto"/>
        <w:ind w:left="567" w:hanging="567"/>
        <w:jc w:val="both"/>
        <w:rPr>
          <w:rFonts w:ascii="Arial" w:eastAsia="Times New Roman" w:hAnsi="Arial" w:cs="Arial"/>
          <w:sz w:val="20"/>
          <w:szCs w:val="20"/>
          <w:lang w:eastAsia="pl-PL"/>
        </w:rPr>
      </w:pPr>
      <w:r w:rsidRPr="00C507B7">
        <w:rPr>
          <w:rFonts w:cstheme="minorHAnsi"/>
        </w:rPr>
        <w:t>Podanie danych jest warunkiem koniecznym do przeprowadzenia procesu rekrutacji oraz otrzymania</w:t>
      </w:r>
      <w:r w:rsidRPr="00C507B7">
        <w:rPr>
          <w:rFonts w:ascii="Arial" w:eastAsia="Times New Roman" w:hAnsi="Arial" w:cs="Arial"/>
          <w:sz w:val="20"/>
          <w:szCs w:val="20"/>
          <w:lang w:eastAsia="pl-PL"/>
        </w:rPr>
        <w:t xml:space="preserve"> wsparcia w ramach projektu, a odmowa ich podania jest równoznaczna z brakiem możliwości </w:t>
      </w:r>
      <w:r w:rsidR="00DD1B43" w:rsidRPr="00C507B7">
        <w:rPr>
          <w:rFonts w:ascii="Arial" w:eastAsia="Times New Roman" w:hAnsi="Arial" w:cs="Arial"/>
          <w:sz w:val="20"/>
          <w:szCs w:val="20"/>
          <w:lang w:eastAsia="pl-PL"/>
        </w:rPr>
        <w:t>przystąpienia do Projek</w:t>
      </w:r>
      <w:r w:rsidR="00DD1B43" w:rsidRPr="00C507B7">
        <w:rPr>
          <w:rFonts w:cstheme="minorHAnsi"/>
        </w:rPr>
        <w:t xml:space="preserve">tu i </w:t>
      </w:r>
      <w:r w:rsidRPr="00C507B7">
        <w:rPr>
          <w:rFonts w:cstheme="minorHAnsi"/>
        </w:rPr>
        <w:t>udzielenia wsparcia w ramach Projektu</w:t>
      </w:r>
      <w:r w:rsidR="00C37063">
        <w:rPr>
          <w:rFonts w:cstheme="minorHAnsi"/>
        </w:rPr>
        <w:t>.</w:t>
      </w:r>
    </w:p>
    <w:p w14:paraId="7DE20C6E" w14:textId="3C56D2B9" w:rsidR="00C37063" w:rsidRPr="003F37F1" w:rsidRDefault="00C37063" w:rsidP="001C7A3C">
      <w:pPr>
        <w:pStyle w:val="Bezodstpw"/>
        <w:numPr>
          <w:ilvl w:val="0"/>
          <w:numId w:val="15"/>
        </w:numPr>
        <w:spacing w:line="276" w:lineRule="auto"/>
        <w:ind w:left="567" w:hanging="567"/>
        <w:jc w:val="both"/>
        <w:rPr>
          <w:rFonts w:ascii="Arial" w:eastAsia="Times New Roman" w:hAnsi="Arial" w:cs="Arial"/>
          <w:sz w:val="20"/>
          <w:szCs w:val="20"/>
          <w:lang w:eastAsia="pl-PL"/>
        </w:rPr>
      </w:pPr>
      <w:r>
        <w:rPr>
          <w:rFonts w:ascii="Calibri" w:hAnsi="Calibri" w:cs="Calibri"/>
          <w:color w:val="222222"/>
          <w:shd w:val="clear" w:color="auto" w:fill="FFFFFF"/>
        </w:rPr>
        <w:t>Zasady przetwarzania danych osobowych uczestników Projektu zostały wskazane w „Oświadczeniu uczestnika Projektu” stanowiącym Załącznik do niniejszego Regulaminu.</w:t>
      </w:r>
    </w:p>
    <w:p w14:paraId="000A9AE5" w14:textId="77777777" w:rsidR="004C4A33" w:rsidRPr="00C507B7" w:rsidRDefault="004C4A33" w:rsidP="0017130A">
      <w:pPr>
        <w:spacing w:line="276" w:lineRule="auto"/>
        <w:jc w:val="both"/>
        <w:rPr>
          <w:rFonts w:cstheme="minorHAnsi"/>
        </w:rPr>
      </w:pPr>
    </w:p>
    <w:p w14:paraId="31E4EC8E" w14:textId="77777777" w:rsidR="007C6F9E" w:rsidRPr="00C507B7" w:rsidRDefault="007C6F9E" w:rsidP="0017130A">
      <w:pPr>
        <w:autoSpaceDE w:val="0"/>
        <w:autoSpaceDN w:val="0"/>
        <w:adjustRightInd w:val="0"/>
        <w:spacing w:after="0" w:line="276" w:lineRule="auto"/>
        <w:jc w:val="center"/>
        <w:rPr>
          <w:rFonts w:cstheme="minorHAnsi"/>
          <w:b/>
          <w:bCs/>
        </w:rPr>
      </w:pPr>
      <w:r w:rsidRPr="00C507B7">
        <w:rPr>
          <w:rFonts w:cstheme="minorHAnsi"/>
          <w:b/>
          <w:bCs/>
        </w:rPr>
        <w:t xml:space="preserve">§ </w:t>
      </w:r>
      <w:r w:rsidR="00A14A76" w:rsidRPr="00C507B7">
        <w:rPr>
          <w:rFonts w:cstheme="minorHAnsi"/>
          <w:b/>
          <w:bCs/>
        </w:rPr>
        <w:t>1</w:t>
      </w:r>
      <w:r w:rsidR="00AD6165" w:rsidRPr="00C507B7">
        <w:rPr>
          <w:rFonts w:cstheme="minorHAnsi"/>
          <w:b/>
          <w:bCs/>
        </w:rPr>
        <w:t>2</w:t>
      </w:r>
    </w:p>
    <w:p w14:paraId="3653C141" w14:textId="77777777" w:rsidR="00872424" w:rsidRPr="00C507B7" w:rsidRDefault="00872424" w:rsidP="0017130A">
      <w:pPr>
        <w:autoSpaceDE w:val="0"/>
        <w:autoSpaceDN w:val="0"/>
        <w:adjustRightInd w:val="0"/>
        <w:spacing w:after="0" w:line="276" w:lineRule="auto"/>
        <w:jc w:val="center"/>
        <w:rPr>
          <w:rFonts w:cstheme="minorHAnsi"/>
          <w:b/>
        </w:rPr>
      </w:pPr>
      <w:r w:rsidRPr="00C507B7">
        <w:rPr>
          <w:rFonts w:cstheme="minorHAnsi"/>
          <w:b/>
        </w:rPr>
        <w:t>Zakończenie udziału w projekcie</w:t>
      </w:r>
    </w:p>
    <w:p w14:paraId="4629AE88" w14:textId="77777777" w:rsidR="00872424" w:rsidRPr="0017130A" w:rsidRDefault="00872424" w:rsidP="001C7A3C">
      <w:pPr>
        <w:pStyle w:val="Akapitzlist"/>
        <w:numPr>
          <w:ilvl w:val="0"/>
          <w:numId w:val="6"/>
        </w:numPr>
        <w:autoSpaceDE w:val="0"/>
        <w:autoSpaceDN w:val="0"/>
        <w:adjustRightInd w:val="0"/>
        <w:spacing w:after="0" w:line="276" w:lineRule="auto"/>
        <w:ind w:left="567" w:hanging="567"/>
        <w:jc w:val="both"/>
        <w:rPr>
          <w:rFonts w:cstheme="minorHAnsi"/>
        </w:rPr>
      </w:pPr>
      <w:r w:rsidRPr="00C507B7">
        <w:rPr>
          <w:rFonts w:cstheme="minorHAnsi"/>
        </w:rPr>
        <w:t xml:space="preserve">Zakończenie udziału w </w:t>
      </w:r>
      <w:r w:rsidR="00DD1B43" w:rsidRPr="00C507B7">
        <w:rPr>
          <w:rFonts w:cstheme="minorHAnsi"/>
        </w:rPr>
        <w:t>P</w:t>
      </w:r>
      <w:r w:rsidRPr="00C507B7">
        <w:rPr>
          <w:rFonts w:cstheme="minorHAnsi"/>
        </w:rPr>
        <w:t>rojekcie następuje w niżej wskazanych przypadkach:</w:t>
      </w:r>
    </w:p>
    <w:p w14:paraId="48198207" w14:textId="77777777" w:rsidR="00872424" w:rsidRPr="0017130A" w:rsidRDefault="00FA18F5" w:rsidP="001C7A3C">
      <w:pPr>
        <w:pStyle w:val="Akapitzlist"/>
        <w:numPr>
          <w:ilvl w:val="0"/>
          <w:numId w:val="7"/>
        </w:numPr>
        <w:autoSpaceDE w:val="0"/>
        <w:autoSpaceDN w:val="0"/>
        <w:adjustRightInd w:val="0"/>
        <w:spacing w:after="0" w:line="276" w:lineRule="auto"/>
        <w:jc w:val="both"/>
        <w:rPr>
          <w:rFonts w:cstheme="minorHAnsi"/>
        </w:rPr>
      </w:pPr>
      <w:r w:rsidRPr="0017130A">
        <w:rPr>
          <w:rFonts w:cstheme="minorHAnsi"/>
        </w:rPr>
        <w:t xml:space="preserve">w związku </w:t>
      </w:r>
      <w:r w:rsidR="00872424" w:rsidRPr="0017130A">
        <w:rPr>
          <w:rFonts w:cstheme="minorHAnsi"/>
        </w:rPr>
        <w:t xml:space="preserve">z upływem terminu, </w:t>
      </w:r>
      <w:r w:rsidRPr="0017130A">
        <w:rPr>
          <w:rFonts w:cstheme="minorHAnsi"/>
        </w:rPr>
        <w:t>w którym</w:t>
      </w:r>
      <w:r w:rsidR="00872424" w:rsidRPr="0017130A">
        <w:rPr>
          <w:rFonts w:cstheme="minorHAnsi"/>
        </w:rPr>
        <w:t xml:space="preserve"> </w:t>
      </w:r>
      <w:r w:rsidR="00DD1B43" w:rsidRPr="0017130A">
        <w:rPr>
          <w:rFonts w:cstheme="minorHAnsi"/>
        </w:rPr>
        <w:t>P</w:t>
      </w:r>
      <w:r w:rsidR="00872424" w:rsidRPr="0017130A">
        <w:rPr>
          <w:rFonts w:cstheme="minorHAnsi"/>
        </w:rPr>
        <w:t>rojekt jest realizowany;</w:t>
      </w:r>
    </w:p>
    <w:p w14:paraId="159E3298" w14:textId="77777777" w:rsidR="001B1C66" w:rsidRPr="0017130A" w:rsidRDefault="001B1C66" w:rsidP="001C7A3C">
      <w:pPr>
        <w:pStyle w:val="Akapitzlist"/>
        <w:numPr>
          <w:ilvl w:val="0"/>
          <w:numId w:val="7"/>
        </w:numPr>
        <w:autoSpaceDE w:val="0"/>
        <w:autoSpaceDN w:val="0"/>
        <w:adjustRightInd w:val="0"/>
        <w:spacing w:after="0" w:line="276" w:lineRule="auto"/>
        <w:jc w:val="both"/>
        <w:rPr>
          <w:rFonts w:cstheme="minorHAnsi"/>
        </w:rPr>
      </w:pPr>
      <w:r w:rsidRPr="0017130A">
        <w:rPr>
          <w:rFonts w:cstheme="minorHAnsi"/>
        </w:rPr>
        <w:t xml:space="preserve">w przypadku zrealizowania całości </w:t>
      </w:r>
      <w:r w:rsidR="00566EEE" w:rsidRPr="0017130A">
        <w:rPr>
          <w:rFonts w:cstheme="minorHAnsi"/>
        </w:rPr>
        <w:t xml:space="preserve">wsparcia </w:t>
      </w:r>
      <w:r w:rsidRPr="0017130A">
        <w:rPr>
          <w:rFonts w:cstheme="minorHAnsi"/>
        </w:rPr>
        <w:t>ustalonego dla danego uczestnika;</w:t>
      </w:r>
    </w:p>
    <w:p w14:paraId="7107A1D8" w14:textId="77777777" w:rsidR="00872424" w:rsidRPr="0017130A" w:rsidRDefault="00872424" w:rsidP="001C7A3C">
      <w:pPr>
        <w:pStyle w:val="Akapitzlist"/>
        <w:numPr>
          <w:ilvl w:val="0"/>
          <w:numId w:val="7"/>
        </w:numPr>
        <w:autoSpaceDE w:val="0"/>
        <w:autoSpaceDN w:val="0"/>
        <w:adjustRightInd w:val="0"/>
        <w:spacing w:after="0" w:line="276" w:lineRule="auto"/>
        <w:jc w:val="both"/>
        <w:rPr>
          <w:rFonts w:cstheme="minorHAnsi"/>
        </w:rPr>
      </w:pPr>
      <w:r w:rsidRPr="0017130A">
        <w:rPr>
          <w:rFonts w:cstheme="minorHAnsi"/>
        </w:rPr>
        <w:t>w związku ze zmianą miejsca zamieszkania uczestnika poza obszar</w:t>
      </w:r>
      <w:r w:rsidR="00FA18F5" w:rsidRPr="0017130A">
        <w:rPr>
          <w:rFonts w:cstheme="minorHAnsi"/>
        </w:rPr>
        <w:t xml:space="preserve"> realizacji </w:t>
      </w:r>
      <w:r w:rsidR="00DD1B43" w:rsidRPr="0017130A">
        <w:rPr>
          <w:rFonts w:cstheme="minorHAnsi"/>
        </w:rPr>
        <w:t>P</w:t>
      </w:r>
      <w:r w:rsidR="00FA18F5" w:rsidRPr="0017130A">
        <w:rPr>
          <w:rFonts w:cstheme="minorHAnsi"/>
        </w:rPr>
        <w:t>rojektu</w:t>
      </w:r>
      <w:r w:rsidRPr="0017130A">
        <w:rPr>
          <w:rFonts w:cstheme="minorHAnsi"/>
        </w:rPr>
        <w:t>;</w:t>
      </w:r>
    </w:p>
    <w:p w14:paraId="4CD8D740" w14:textId="77777777" w:rsidR="00FA18F5" w:rsidRPr="0017130A" w:rsidRDefault="00FA18F5" w:rsidP="001C7A3C">
      <w:pPr>
        <w:pStyle w:val="Akapitzlist"/>
        <w:numPr>
          <w:ilvl w:val="0"/>
          <w:numId w:val="7"/>
        </w:numPr>
        <w:autoSpaceDE w:val="0"/>
        <w:autoSpaceDN w:val="0"/>
        <w:adjustRightInd w:val="0"/>
        <w:spacing w:after="0" w:line="276" w:lineRule="auto"/>
        <w:jc w:val="both"/>
        <w:rPr>
          <w:rFonts w:cstheme="minorHAnsi"/>
        </w:rPr>
      </w:pPr>
      <w:r w:rsidRPr="0017130A">
        <w:rPr>
          <w:rFonts w:cstheme="minorHAnsi"/>
        </w:rPr>
        <w:t>w przypadku rezygnacji uczestnika;</w:t>
      </w:r>
    </w:p>
    <w:p w14:paraId="35C68ECA" w14:textId="77777777" w:rsidR="00FA18F5" w:rsidRPr="0017130A" w:rsidRDefault="00FA18F5" w:rsidP="001C7A3C">
      <w:pPr>
        <w:pStyle w:val="Akapitzlist"/>
        <w:numPr>
          <w:ilvl w:val="0"/>
          <w:numId w:val="7"/>
        </w:numPr>
        <w:autoSpaceDE w:val="0"/>
        <w:autoSpaceDN w:val="0"/>
        <w:adjustRightInd w:val="0"/>
        <w:spacing w:after="0" w:line="276" w:lineRule="auto"/>
        <w:jc w:val="both"/>
        <w:rPr>
          <w:rFonts w:cstheme="minorHAnsi"/>
        </w:rPr>
      </w:pPr>
      <w:r w:rsidRPr="0017130A">
        <w:rPr>
          <w:rFonts w:cstheme="minorHAnsi"/>
        </w:rPr>
        <w:t>w związku z</w:t>
      </w:r>
      <w:r w:rsidR="001B1C66" w:rsidRPr="0017130A">
        <w:rPr>
          <w:rFonts w:cstheme="minorHAnsi"/>
        </w:rPr>
        <w:t>e s</w:t>
      </w:r>
      <w:r w:rsidRPr="0017130A">
        <w:rPr>
          <w:rFonts w:cstheme="minorHAnsi"/>
        </w:rPr>
        <w:t xml:space="preserve">kreśleniem uczestnika z </w:t>
      </w:r>
      <w:r w:rsidR="001B1C66" w:rsidRPr="0017130A">
        <w:rPr>
          <w:rFonts w:cstheme="minorHAnsi"/>
        </w:rPr>
        <w:t xml:space="preserve">listy uczestników </w:t>
      </w:r>
      <w:r w:rsidR="00DD1B43" w:rsidRPr="0017130A">
        <w:rPr>
          <w:rFonts w:cstheme="minorHAnsi"/>
        </w:rPr>
        <w:t>P</w:t>
      </w:r>
      <w:r w:rsidRPr="0017130A">
        <w:rPr>
          <w:rFonts w:cstheme="minorHAnsi"/>
        </w:rPr>
        <w:t>rojektu przez Realizatora;</w:t>
      </w:r>
    </w:p>
    <w:p w14:paraId="1D609B60" w14:textId="77777777" w:rsidR="00FA18F5" w:rsidRPr="0017130A" w:rsidRDefault="00FA18F5" w:rsidP="001C7A3C">
      <w:pPr>
        <w:pStyle w:val="Akapitzlist"/>
        <w:numPr>
          <w:ilvl w:val="0"/>
          <w:numId w:val="7"/>
        </w:numPr>
        <w:autoSpaceDE w:val="0"/>
        <w:autoSpaceDN w:val="0"/>
        <w:adjustRightInd w:val="0"/>
        <w:spacing w:after="0" w:line="276" w:lineRule="auto"/>
        <w:jc w:val="both"/>
        <w:rPr>
          <w:rFonts w:cstheme="minorHAnsi"/>
        </w:rPr>
      </w:pPr>
      <w:r w:rsidRPr="0017130A">
        <w:rPr>
          <w:rFonts w:cstheme="minorHAnsi"/>
        </w:rPr>
        <w:t>w związku ze śmiercią uczestnika.</w:t>
      </w:r>
    </w:p>
    <w:p w14:paraId="1E356A00" w14:textId="77777777" w:rsidR="001B1C66" w:rsidRPr="0017130A" w:rsidRDefault="001B1C66" w:rsidP="001C7A3C">
      <w:pPr>
        <w:pStyle w:val="Akapitzlist"/>
        <w:numPr>
          <w:ilvl w:val="0"/>
          <w:numId w:val="6"/>
        </w:numPr>
        <w:autoSpaceDE w:val="0"/>
        <w:autoSpaceDN w:val="0"/>
        <w:adjustRightInd w:val="0"/>
        <w:spacing w:after="0" w:line="276" w:lineRule="auto"/>
        <w:ind w:left="567" w:hanging="567"/>
        <w:jc w:val="both"/>
        <w:rPr>
          <w:rFonts w:cstheme="minorHAnsi"/>
        </w:rPr>
      </w:pPr>
      <w:r w:rsidRPr="0017130A">
        <w:rPr>
          <w:rFonts w:cstheme="minorHAnsi"/>
        </w:rPr>
        <w:t xml:space="preserve">Zakwalifikowany uczestnik może zrezygnować z udziału w </w:t>
      </w:r>
      <w:r w:rsidR="00DD1B43" w:rsidRPr="0017130A">
        <w:rPr>
          <w:rFonts w:cstheme="minorHAnsi"/>
        </w:rPr>
        <w:t>P</w:t>
      </w:r>
      <w:r w:rsidRPr="0017130A">
        <w:rPr>
          <w:rFonts w:cstheme="minorHAnsi"/>
        </w:rPr>
        <w:t xml:space="preserve">rojekcie, składając odpowiednie oświadczenie w formie pisemnej. Rezygnacja z udziału w </w:t>
      </w:r>
      <w:r w:rsidR="00DD1B43" w:rsidRPr="0017130A">
        <w:rPr>
          <w:rFonts w:cstheme="minorHAnsi"/>
        </w:rPr>
        <w:t>P</w:t>
      </w:r>
      <w:r w:rsidRPr="0017130A">
        <w:rPr>
          <w:rFonts w:cstheme="minorHAnsi"/>
        </w:rPr>
        <w:t>rojekcie możliwa jest tylko w uzasadnionych przypadkach. Uzasadnione przypadki mogą wynikać np. z przyczyn natury zdrowotnej, działania siły wyższej i nie mogły być znane uczestnikowi w momencie przystąpienia do projektu.</w:t>
      </w:r>
    </w:p>
    <w:p w14:paraId="0230375A" w14:textId="77777777" w:rsidR="002D208D" w:rsidRPr="0017130A" w:rsidRDefault="00FA18F5" w:rsidP="001C7A3C">
      <w:pPr>
        <w:pStyle w:val="Akapitzlist"/>
        <w:numPr>
          <w:ilvl w:val="0"/>
          <w:numId w:val="6"/>
        </w:numPr>
        <w:spacing w:line="276" w:lineRule="auto"/>
        <w:ind w:left="567" w:hanging="567"/>
        <w:jc w:val="both"/>
        <w:rPr>
          <w:rFonts w:cstheme="minorHAnsi"/>
        </w:rPr>
      </w:pPr>
      <w:r w:rsidRPr="0017130A">
        <w:rPr>
          <w:rFonts w:cstheme="minorHAnsi"/>
        </w:rPr>
        <w:t>Realizator</w:t>
      </w:r>
      <w:r w:rsidR="007C6F9E" w:rsidRPr="0017130A">
        <w:rPr>
          <w:rFonts w:cstheme="minorHAnsi"/>
        </w:rPr>
        <w:t xml:space="preserve"> zastrzega sobie prawo do skreślenia uczestnika z listy </w:t>
      </w:r>
      <w:r w:rsidRPr="0017130A">
        <w:rPr>
          <w:rFonts w:cstheme="minorHAnsi"/>
        </w:rPr>
        <w:t>uczestników</w:t>
      </w:r>
      <w:r w:rsidR="007C6F9E" w:rsidRPr="0017130A">
        <w:rPr>
          <w:rFonts w:cstheme="minorHAnsi"/>
        </w:rPr>
        <w:t xml:space="preserve"> w przypadku naruszenia przez </w:t>
      </w:r>
      <w:r w:rsidRPr="0017130A">
        <w:rPr>
          <w:rFonts w:cstheme="minorHAnsi"/>
        </w:rPr>
        <w:t>u</w:t>
      </w:r>
      <w:r w:rsidR="007C6F9E" w:rsidRPr="0017130A">
        <w:rPr>
          <w:rFonts w:cstheme="minorHAnsi"/>
        </w:rPr>
        <w:t xml:space="preserve">czestnika </w:t>
      </w:r>
      <w:r w:rsidR="003F37F1">
        <w:rPr>
          <w:rFonts w:cstheme="minorHAnsi"/>
        </w:rPr>
        <w:t>P</w:t>
      </w:r>
      <w:r w:rsidR="003F37F1" w:rsidRPr="0017130A">
        <w:rPr>
          <w:rFonts w:cstheme="minorHAnsi"/>
        </w:rPr>
        <w:t xml:space="preserve">rojektu </w:t>
      </w:r>
      <w:r w:rsidR="00FC0043" w:rsidRPr="0017130A">
        <w:rPr>
          <w:rFonts w:cstheme="minorHAnsi"/>
        </w:rPr>
        <w:t xml:space="preserve">postanowień </w:t>
      </w:r>
      <w:r w:rsidR="007C6F9E" w:rsidRPr="0017130A">
        <w:rPr>
          <w:rFonts w:cstheme="minorHAnsi"/>
        </w:rPr>
        <w:t xml:space="preserve">niniejszego Regulaminu </w:t>
      </w:r>
      <w:r w:rsidR="00566EEE" w:rsidRPr="0017130A">
        <w:rPr>
          <w:rFonts w:cstheme="minorHAnsi"/>
        </w:rPr>
        <w:t>lub</w:t>
      </w:r>
      <w:r w:rsidR="007C6F9E" w:rsidRPr="0017130A">
        <w:rPr>
          <w:rFonts w:cstheme="minorHAnsi"/>
        </w:rPr>
        <w:t xml:space="preserve"> zasad współżycia</w:t>
      </w:r>
      <w:r w:rsidRPr="0017130A">
        <w:rPr>
          <w:rFonts w:cstheme="minorHAnsi"/>
        </w:rPr>
        <w:t xml:space="preserve"> </w:t>
      </w:r>
      <w:r w:rsidR="007C6F9E" w:rsidRPr="0017130A">
        <w:rPr>
          <w:rFonts w:cstheme="minorHAnsi"/>
        </w:rPr>
        <w:t>społecznego</w:t>
      </w:r>
      <w:r w:rsidRPr="0017130A">
        <w:rPr>
          <w:rFonts w:cstheme="minorHAnsi"/>
        </w:rPr>
        <w:t xml:space="preserve"> - w szczególności</w:t>
      </w:r>
      <w:r w:rsidR="002D208D" w:rsidRPr="0017130A">
        <w:rPr>
          <w:rFonts w:cstheme="minorHAnsi"/>
        </w:rPr>
        <w:t>:</w:t>
      </w:r>
    </w:p>
    <w:p w14:paraId="0EC837C3" w14:textId="77777777" w:rsidR="002D208D" w:rsidRPr="0017130A" w:rsidRDefault="001B1C66" w:rsidP="001C7A3C">
      <w:pPr>
        <w:pStyle w:val="Akapitzlist"/>
        <w:numPr>
          <w:ilvl w:val="0"/>
          <w:numId w:val="8"/>
        </w:numPr>
        <w:spacing w:line="276" w:lineRule="auto"/>
        <w:jc w:val="both"/>
        <w:rPr>
          <w:rFonts w:cstheme="minorHAnsi"/>
        </w:rPr>
      </w:pPr>
      <w:r w:rsidRPr="0017130A">
        <w:rPr>
          <w:rFonts w:cstheme="minorHAnsi"/>
        </w:rPr>
        <w:t xml:space="preserve">naruszenia nietykalności cielesnej lub wulgarnego zwracania się </w:t>
      </w:r>
      <w:r w:rsidR="00FA18F5" w:rsidRPr="0017130A">
        <w:rPr>
          <w:rFonts w:cstheme="minorHAnsi"/>
        </w:rPr>
        <w:t xml:space="preserve">do pozostałych uczestników projektu, </w:t>
      </w:r>
      <w:r w:rsidR="001A65C7">
        <w:rPr>
          <w:rFonts w:cstheme="minorHAnsi"/>
        </w:rPr>
        <w:t>personelu</w:t>
      </w:r>
      <w:r w:rsidR="00FA18F5" w:rsidRPr="0017130A">
        <w:rPr>
          <w:rFonts w:cstheme="minorHAnsi"/>
        </w:rPr>
        <w:t xml:space="preserve"> lub wykonawców działań w ramach </w:t>
      </w:r>
      <w:r w:rsidR="00DD1B43" w:rsidRPr="0017130A">
        <w:rPr>
          <w:rFonts w:cstheme="minorHAnsi"/>
        </w:rPr>
        <w:t>P</w:t>
      </w:r>
      <w:r w:rsidR="00FA18F5" w:rsidRPr="0017130A">
        <w:rPr>
          <w:rFonts w:cstheme="minorHAnsi"/>
        </w:rPr>
        <w:t>rojektu,</w:t>
      </w:r>
      <w:r w:rsidRPr="0017130A">
        <w:rPr>
          <w:rFonts w:cstheme="minorHAnsi"/>
        </w:rPr>
        <w:t xml:space="preserve"> </w:t>
      </w:r>
    </w:p>
    <w:p w14:paraId="320FF2EF" w14:textId="77777777" w:rsidR="00DA3E29" w:rsidRPr="0017130A" w:rsidRDefault="002D208D" w:rsidP="001C7A3C">
      <w:pPr>
        <w:pStyle w:val="Akapitzlist"/>
        <w:numPr>
          <w:ilvl w:val="0"/>
          <w:numId w:val="8"/>
        </w:numPr>
        <w:spacing w:line="276" w:lineRule="auto"/>
        <w:jc w:val="both"/>
        <w:rPr>
          <w:rFonts w:cstheme="minorHAnsi"/>
        </w:rPr>
      </w:pPr>
      <w:r w:rsidRPr="0017130A">
        <w:rPr>
          <w:rFonts w:cstheme="minorHAnsi"/>
        </w:rPr>
        <w:t xml:space="preserve">zakłócenia działań </w:t>
      </w:r>
      <w:r w:rsidR="00DD1B43" w:rsidRPr="0017130A">
        <w:rPr>
          <w:rFonts w:cstheme="minorHAnsi"/>
        </w:rPr>
        <w:t>P</w:t>
      </w:r>
      <w:r w:rsidRPr="0017130A">
        <w:rPr>
          <w:rFonts w:cstheme="minorHAnsi"/>
        </w:rPr>
        <w:t xml:space="preserve">rojektu, skutkujących niemożnością prawidłowego ich </w:t>
      </w:r>
      <w:r w:rsidR="00DA3E29" w:rsidRPr="0017130A">
        <w:rPr>
          <w:rFonts w:cstheme="minorHAnsi"/>
        </w:rPr>
        <w:t xml:space="preserve">wdrożenia i rozliczenia </w:t>
      </w:r>
      <w:r w:rsidRPr="0017130A">
        <w:rPr>
          <w:rFonts w:cstheme="minorHAnsi"/>
        </w:rPr>
        <w:t xml:space="preserve">przez </w:t>
      </w:r>
      <w:r w:rsidR="001A65C7">
        <w:rPr>
          <w:rFonts w:cstheme="minorHAnsi"/>
        </w:rPr>
        <w:t>personel</w:t>
      </w:r>
      <w:r w:rsidR="00DA3E29" w:rsidRPr="0017130A">
        <w:rPr>
          <w:rFonts w:cstheme="minorHAnsi"/>
        </w:rPr>
        <w:t xml:space="preserve"> i </w:t>
      </w:r>
      <w:r w:rsidR="001A65C7">
        <w:rPr>
          <w:rFonts w:cstheme="minorHAnsi"/>
        </w:rPr>
        <w:t>wykonawców działających w ramach</w:t>
      </w:r>
      <w:r w:rsidR="00DA3E29" w:rsidRPr="0017130A">
        <w:rPr>
          <w:rFonts w:cstheme="minorHAnsi"/>
        </w:rPr>
        <w:t xml:space="preserve"> </w:t>
      </w:r>
      <w:r w:rsidR="00DD1B43" w:rsidRPr="0017130A">
        <w:rPr>
          <w:rFonts w:cstheme="minorHAnsi"/>
        </w:rPr>
        <w:t>P</w:t>
      </w:r>
      <w:r w:rsidR="00DA3E29" w:rsidRPr="0017130A">
        <w:rPr>
          <w:rFonts w:cstheme="minorHAnsi"/>
        </w:rPr>
        <w:t>rojektu.</w:t>
      </w:r>
    </w:p>
    <w:p w14:paraId="28E7830F" w14:textId="77777777" w:rsidR="002D208D" w:rsidRPr="0017130A" w:rsidRDefault="002D208D" w:rsidP="001C7A3C">
      <w:pPr>
        <w:pStyle w:val="Akapitzlist"/>
        <w:numPr>
          <w:ilvl w:val="0"/>
          <w:numId w:val="8"/>
        </w:numPr>
        <w:spacing w:line="276" w:lineRule="auto"/>
        <w:jc w:val="both"/>
        <w:rPr>
          <w:rFonts w:cstheme="minorHAnsi"/>
        </w:rPr>
      </w:pPr>
      <w:r w:rsidRPr="0017130A">
        <w:rPr>
          <w:rFonts w:cstheme="minorHAnsi"/>
        </w:rPr>
        <w:t xml:space="preserve">udziału w działaniach </w:t>
      </w:r>
      <w:r w:rsidR="00DD1B43" w:rsidRPr="0017130A">
        <w:rPr>
          <w:rFonts w:cstheme="minorHAnsi"/>
        </w:rPr>
        <w:t>P</w:t>
      </w:r>
      <w:r w:rsidRPr="0017130A">
        <w:rPr>
          <w:rFonts w:cstheme="minorHAnsi"/>
        </w:rPr>
        <w:t>rojektu w stanie wskazującym na spożycie alkoholu lub środków odurzających</w:t>
      </w:r>
      <w:r w:rsidR="00DA3E29" w:rsidRPr="0017130A">
        <w:rPr>
          <w:rFonts w:cstheme="minorHAnsi"/>
        </w:rPr>
        <w:t>;</w:t>
      </w:r>
    </w:p>
    <w:p w14:paraId="549B8DD2" w14:textId="77777777" w:rsidR="008A30E8" w:rsidRPr="0017130A" w:rsidRDefault="00DA3E29" w:rsidP="001C7A3C">
      <w:pPr>
        <w:pStyle w:val="Akapitzlist"/>
        <w:numPr>
          <w:ilvl w:val="0"/>
          <w:numId w:val="8"/>
        </w:numPr>
        <w:spacing w:line="276" w:lineRule="auto"/>
        <w:jc w:val="both"/>
        <w:rPr>
          <w:rFonts w:cstheme="minorHAnsi"/>
        </w:rPr>
      </w:pPr>
      <w:r w:rsidRPr="0017130A">
        <w:rPr>
          <w:rFonts w:cstheme="minorHAnsi"/>
        </w:rPr>
        <w:t>udowodnionego aktu kradzieży lub wandalizmu.</w:t>
      </w:r>
    </w:p>
    <w:p w14:paraId="6E9C940B" w14:textId="77777777" w:rsidR="00712E41" w:rsidRPr="0017130A" w:rsidRDefault="00712E41" w:rsidP="0017130A">
      <w:pPr>
        <w:pStyle w:val="Bezodstpw"/>
        <w:spacing w:line="276" w:lineRule="auto"/>
        <w:jc w:val="center"/>
        <w:rPr>
          <w:rFonts w:cstheme="minorHAnsi"/>
          <w:b/>
        </w:rPr>
      </w:pPr>
      <w:r w:rsidRPr="0017130A">
        <w:rPr>
          <w:rFonts w:cstheme="minorHAnsi"/>
          <w:b/>
        </w:rPr>
        <w:t>§ 1</w:t>
      </w:r>
      <w:r w:rsidR="00AD6165">
        <w:rPr>
          <w:rFonts w:cstheme="minorHAnsi"/>
          <w:b/>
        </w:rPr>
        <w:t>3</w:t>
      </w:r>
    </w:p>
    <w:p w14:paraId="07E85346" w14:textId="77777777" w:rsidR="00712E41" w:rsidRPr="0017130A" w:rsidRDefault="00712E41" w:rsidP="0017130A">
      <w:pPr>
        <w:pStyle w:val="Bezodstpw"/>
        <w:spacing w:line="276" w:lineRule="auto"/>
        <w:jc w:val="center"/>
        <w:rPr>
          <w:rFonts w:cstheme="minorHAnsi"/>
          <w:b/>
        </w:rPr>
      </w:pPr>
      <w:r w:rsidRPr="0017130A">
        <w:rPr>
          <w:rFonts w:cstheme="minorHAnsi"/>
          <w:b/>
        </w:rPr>
        <w:t>Postanowienia końcowe</w:t>
      </w:r>
    </w:p>
    <w:p w14:paraId="76CF5FD8" w14:textId="77777777" w:rsidR="00712E41" w:rsidRPr="0017130A" w:rsidRDefault="007D5ACE" w:rsidP="001C7A3C">
      <w:pPr>
        <w:pStyle w:val="Akapitzlist"/>
        <w:numPr>
          <w:ilvl w:val="0"/>
          <w:numId w:val="2"/>
        </w:numPr>
        <w:spacing w:line="276" w:lineRule="auto"/>
        <w:ind w:left="567" w:hanging="567"/>
        <w:jc w:val="both"/>
        <w:rPr>
          <w:rFonts w:cstheme="minorHAnsi"/>
        </w:rPr>
      </w:pPr>
      <w:r w:rsidRPr="0017130A">
        <w:rPr>
          <w:rFonts w:cstheme="minorHAnsi"/>
        </w:rPr>
        <w:t xml:space="preserve">Uczestnik </w:t>
      </w:r>
      <w:r w:rsidR="00DD1B43" w:rsidRPr="0017130A">
        <w:rPr>
          <w:rFonts w:cstheme="minorHAnsi"/>
        </w:rPr>
        <w:t>P</w:t>
      </w:r>
      <w:r w:rsidRPr="0017130A">
        <w:rPr>
          <w:rFonts w:cstheme="minorHAnsi"/>
        </w:rPr>
        <w:t xml:space="preserve">rojektu pisemnie potwierdza zapoznanie się z </w:t>
      </w:r>
      <w:r w:rsidR="00DD1B43" w:rsidRPr="0017130A">
        <w:rPr>
          <w:rFonts w:cstheme="minorHAnsi"/>
        </w:rPr>
        <w:t xml:space="preserve">niniejszym </w:t>
      </w:r>
      <w:r w:rsidRPr="0017130A">
        <w:rPr>
          <w:rFonts w:cstheme="minorHAnsi"/>
        </w:rPr>
        <w:t>Regulaminem i zobowiązany jest do respektowania jego zasad.</w:t>
      </w:r>
    </w:p>
    <w:p w14:paraId="0C9CE33F" w14:textId="77777777" w:rsidR="00712E41" w:rsidRPr="0017130A" w:rsidRDefault="00712E41" w:rsidP="001C7A3C">
      <w:pPr>
        <w:pStyle w:val="Akapitzlist"/>
        <w:numPr>
          <w:ilvl w:val="0"/>
          <w:numId w:val="2"/>
        </w:numPr>
        <w:spacing w:line="276" w:lineRule="auto"/>
        <w:ind w:left="567" w:hanging="567"/>
        <w:jc w:val="both"/>
        <w:rPr>
          <w:rFonts w:cstheme="minorHAnsi"/>
        </w:rPr>
      </w:pPr>
      <w:r w:rsidRPr="0017130A">
        <w:rPr>
          <w:rFonts w:cstheme="minorHAnsi"/>
        </w:rPr>
        <w:t>Regulamin jest dostępny w Biurze Projektu.</w:t>
      </w:r>
    </w:p>
    <w:p w14:paraId="79C6B270" w14:textId="6D09E05C" w:rsidR="007D5ACE" w:rsidRPr="0017130A" w:rsidRDefault="00712E41" w:rsidP="001C7A3C">
      <w:pPr>
        <w:pStyle w:val="Akapitzlist"/>
        <w:numPr>
          <w:ilvl w:val="0"/>
          <w:numId w:val="2"/>
        </w:numPr>
        <w:spacing w:line="276" w:lineRule="auto"/>
        <w:ind w:left="567" w:hanging="567"/>
        <w:jc w:val="both"/>
        <w:rPr>
          <w:rFonts w:cstheme="minorHAnsi"/>
        </w:rPr>
      </w:pPr>
      <w:r w:rsidRPr="0017130A">
        <w:rPr>
          <w:rFonts w:cstheme="minorHAnsi"/>
        </w:rPr>
        <w:t xml:space="preserve">Jakiekolwiek pytania na temat </w:t>
      </w:r>
      <w:r w:rsidR="003F37F1">
        <w:rPr>
          <w:rFonts w:cstheme="minorHAnsi"/>
        </w:rPr>
        <w:t>P</w:t>
      </w:r>
      <w:r w:rsidR="003F37F1" w:rsidRPr="0017130A">
        <w:rPr>
          <w:rFonts w:cstheme="minorHAnsi"/>
        </w:rPr>
        <w:t xml:space="preserve">rojektu </w:t>
      </w:r>
      <w:r w:rsidRPr="0017130A">
        <w:rPr>
          <w:rFonts w:cstheme="minorHAnsi"/>
        </w:rPr>
        <w:t xml:space="preserve">należy kierować na adres mailowy: </w:t>
      </w:r>
      <w:r w:rsidR="00E6431B">
        <w:rPr>
          <w:rFonts w:cstheme="minorHAnsi"/>
        </w:rPr>
        <w:t>pcpr@powiatobornicki.pl</w:t>
      </w:r>
      <w:r w:rsidRPr="0017130A">
        <w:rPr>
          <w:rFonts w:cstheme="minorHAnsi"/>
        </w:rPr>
        <w:t xml:space="preserve"> lub pod numer telefonu </w:t>
      </w:r>
      <w:r w:rsidR="00E6431B" w:rsidRPr="00E6431B">
        <w:rPr>
          <w:rFonts w:cstheme="minorHAnsi"/>
        </w:rPr>
        <w:t>612973126</w:t>
      </w:r>
      <w:r w:rsidRPr="00E6431B">
        <w:rPr>
          <w:rFonts w:cstheme="minorHAnsi"/>
        </w:rPr>
        <w:t>.</w:t>
      </w:r>
    </w:p>
    <w:p w14:paraId="56B868A0" w14:textId="22428A98" w:rsidR="007D5ACE" w:rsidRPr="0017130A" w:rsidRDefault="007D5ACE" w:rsidP="001C7A3C">
      <w:pPr>
        <w:pStyle w:val="Akapitzlist"/>
        <w:numPr>
          <w:ilvl w:val="0"/>
          <w:numId w:val="2"/>
        </w:numPr>
        <w:spacing w:line="276" w:lineRule="auto"/>
        <w:ind w:left="567" w:hanging="567"/>
        <w:jc w:val="both"/>
        <w:rPr>
          <w:rFonts w:cstheme="minorHAnsi"/>
        </w:rPr>
      </w:pPr>
      <w:r w:rsidRPr="0017130A">
        <w:rPr>
          <w:rFonts w:cstheme="minorHAnsi"/>
        </w:rPr>
        <w:t xml:space="preserve">Niniejszy Regulamin wchodzi w życie z dniem </w:t>
      </w:r>
      <w:r w:rsidR="00E6431B" w:rsidRPr="00E6431B">
        <w:rPr>
          <w:rFonts w:cstheme="minorHAnsi"/>
        </w:rPr>
        <w:t>29</w:t>
      </w:r>
      <w:r w:rsidR="0029019D" w:rsidRPr="00E6431B">
        <w:rPr>
          <w:rFonts w:cstheme="minorHAnsi"/>
        </w:rPr>
        <w:t xml:space="preserve"> października</w:t>
      </w:r>
      <w:r w:rsidRPr="0017130A">
        <w:rPr>
          <w:rFonts w:cstheme="minorHAnsi"/>
        </w:rPr>
        <w:t xml:space="preserve"> </w:t>
      </w:r>
      <w:r w:rsidRPr="007E72F9">
        <w:rPr>
          <w:rFonts w:cstheme="minorHAnsi"/>
        </w:rPr>
        <w:t>201</w:t>
      </w:r>
      <w:r w:rsidR="001A65C7" w:rsidRPr="007E72F9">
        <w:rPr>
          <w:rFonts w:cstheme="minorHAnsi"/>
        </w:rPr>
        <w:t>9</w:t>
      </w:r>
      <w:r w:rsidRPr="007E72F9">
        <w:rPr>
          <w:rFonts w:cstheme="minorHAnsi"/>
        </w:rPr>
        <w:t xml:space="preserve"> r. i</w:t>
      </w:r>
      <w:r w:rsidRPr="0017130A">
        <w:rPr>
          <w:rFonts w:cstheme="minorHAnsi"/>
        </w:rPr>
        <w:t xml:space="preserve"> obowiązuje przez cały okres realizacji projektu.</w:t>
      </w:r>
    </w:p>
    <w:p w14:paraId="7B92985D" w14:textId="77777777" w:rsidR="007D5ACE" w:rsidRPr="0017130A" w:rsidRDefault="007D5ACE" w:rsidP="001C7A3C">
      <w:pPr>
        <w:pStyle w:val="Akapitzlist"/>
        <w:numPr>
          <w:ilvl w:val="0"/>
          <w:numId w:val="2"/>
        </w:numPr>
        <w:spacing w:line="276" w:lineRule="auto"/>
        <w:ind w:left="567" w:hanging="567"/>
        <w:jc w:val="both"/>
        <w:rPr>
          <w:rFonts w:cstheme="minorHAnsi"/>
        </w:rPr>
      </w:pPr>
      <w:r w:rsidRPr="0017130A">
        <w:rPr>
          <w:rFonts w:cstheme="minorHAnsi"/>
        </w:rPr>
        <w:t xml:space="preserve">Realizator zastrzega sobie prawo zmiany niniejszego regulaminu. Wszelkie zmiany Regulaminu wymagają formy pisemnej. Zmiany wchodzą w życie z dniem opublikowania zmienionego </w:t>
      </w:r>
      <w:r w:rsidR="00DD1B43" w:rsidRPr="0017130A">
        <w:rPr>
          <w:rFonts w:cstheme="minorHAnsi"/>
        </w:rPr>
        <w:t>R</w:t>
      </w:r>
      <w:r w:rsidRPr="0017130A">
        <w:rPr>
          <w:rFonts w:cstheme="minorHAnsi"/>
        </w:rPr>
        <w:t>egulaminu na stronie internetowej Realizatora.</w:t>
      </w:r>
    </w:p>
    <w:p w14:paraId="41EC2A9C" w14:textId="77777777" w:rsidR="007D5ACE" w:rsidRPr="0017130A" w:rsidRDefault="007D5ACE" w:rsidP="001C7A3C">
      <w:pPr>
        <w:pStyle w:val="Akapitzlist"/>
        <w:numPr>
          <w:ilvl w:val="0"/>
          <w:numId w:val="2"/>
        </w:numPr>
        <w:spacing w:line="276" w:lineRule="auto"/>
        <w:ind w:left="567" w:hanging="567"/>
        <w:jc w:val="both"/>
        <w:rPr>
          <w:rFonts w:cstheme="minorHAnsi"/>
        </w:rPr>
      </w:pPr>
      <w:r w:rsidRPr="0017130A">
        <w:rPr>
          <w:rFonts w:cstheme="minorHAnsi"/>
        </w:rPr>
        <w:lastRenderedPageBreak/>
        <w:t xml:space="preserve">Realizator nie ponosi odpowiedzialności za zmiany w </w:t>
      </w:r>
      <w:r w:rsidR="00DD1B43" w:rsidRPr="0017130A">
        <w:rPr>
          <w:rFonts w:cstheme="minorHAnsi"/>
        </w:rPr>
        <w:t>R</w:t>
      </w:r>
      <w:r w:rsidRPr="0017130A">
        <w:rPr>
          <w:rFonts w:cstheme="minorHAnsi"/>
        </w:rPr>
        <w:t xml:space="preserve">egulaminie wynikające w szczególności ze zmian wytycznych Instytucji Zarządzającej, warunków realizacji </w:t>
      </w:r>
      <w:r w:rsidR="00DD1B43" w:rsidRPr="0017130A">
        <w:rPr>
          <w:rFonts w:cstheme="minorHAnsi"/>
        </w:rPr>
        <w:t>P</w:t>
      </w:r>
      <w:r w:rsidRPr="0017130A">
        <w:rPr>
          <w:rFonts w:cstheme="minorHAnsi"/>
        </w:rPr>
        <w:t xml:space="preserve">rojektu i innych dokumentów obowiązujących </w:t>
      </w:r>
      <w:r w:rsidR="00B45B2A">
        <w:rPr>
          <w:rFonts w:cstheme="minorHAnsi"/>
        </w:rPr>
        <w:t>r</w:t>
      </w:r>
      <w:r w:rsidRPr="0017130A">
        <w:rPr>
          <w:rFonts w:cstheme="minorHAnsi"/>
        </w:rPr>
        <w:t>ealizatora projektu WRPO 2014-2020.</w:t>
      </w:r>
    </w:p>
    <w:p w14:paraId="1C2B8235" w14:textId="77777777" w:rsidR="007D5ACE" w:rsidRPr="0017130A" w:rsidRDefault="007D5ACE" w:rsidP="001C7A3C">
      <w:pPr>
        <w:pStyle w:val="Akapitzlist"/>
        <w:numPr>
          <w:ilvl w:val="0"/>
          <w:numId w:val="2"/>
        </w:numPr>
        <w:spacing w:line="276" w:lineRule="auto"/>
        <w:ind w:left="567" w:hanging="567"/>
        <w:jc w:val="both"/>
        <w:rPr>
          <w:rFonts w:cstheme="minorHAnsi"/>
        </w:rPr>
      </w:pPr>
      <w:r w:rsidRPr="0017130A">
        <w:rPr>
          <w:rFonts w:cstheme="minorHAnsi"/>
        </w:rPr>
        <w:t xml:space="preserve">Realizator zastrzega sobie prawo do zaprzestania realizacji </w:t>
      </w:r>
      <w:r w:rsidR="00DD1B43" w:rsidRPr="0017130A">
        <w:rPr>
          <w:rFonts w:cstheme="minorHAnsi"/>
        </w:rPr>
        <w:t>P</w:t>
      </w:r>
      <w:r w:rsidRPr="0017130A">
        <w:rPr>
          <w:rFonts w:cstheme="minorHAnsi"/>
        </w:rPr>
        <w:t xml:space="preserve">rojektu w przypadku rozwiązania umowy o dofinansowanie </w:t>
      </w:r>
      <w:r w:rsidR="00DD1B43" w:rsidRPr="0017130A">
        <w:rPr>
          <w:rFonts w:cstheme="minorHAnsi"/>
        </w:rPr>
        <w:t>P</w:t>
      </w:r>
      <w:r w:rsidRPr="0017130A">
        <w:rPr>
          <w:rFonts w:cstheme="minorHAnsi"/>
        </w:rPr>
        <w:t>rojektu.</w:t>
      </w:r>
    </w:p>
    <w:p w14:paraId="4C2EF56F" w14:textId="77777777" w:rsidR="007D5ACE" w:rsidRPr="0017130A" w:rsidRDefault="007D5ACE" w:rsidP="001C7A3C">
      <w:pPr>
        <w:pStyle w:val="Akapitzlist"/>
        <w:numPr>
          <w:ilvl w:val="0"/>
          <w:numId w:val="2"/>
        </w:numPr>
        <w:spacing w:line="276" w:lineRule="auto"/>
        <w:ind w:left="567" w:hanging="567"/>
        <w:jc w:val="both"/>
        <w:rPr>
          <w:rFonts w:cstheme="minorHAnsi"/>
        </w:rPr>
      </w:pPr>
      <w:r w:rsidRPr="0017130A">
        <w:rPr>
          <w:rFonts w:cstheme="minorHAnsi"/>
        </w:rPr>
        <w:t>Sprawy nieuregulowane w niniejszym Regulaminie rozstrzygane są przez Realizatora z uwzględnieniem obowiązującego prawa oraz zgodnie z wytycznymi obowiązującymi dla projektów realizowanych w ramach WRPO 2014-2020</w:t>
      </w:r>
      <w:r w:rsidR="00DD1B43" w:rsidRPr="0017130A">
        <w:rPr>
          <w:rFonts w:cstheme="minorHAnsi"/>
        </w:rPr>
        <w:t>.</w:t>
      </w:r>
    </w:p>
    <w:p w14:paraId="408A766C" w14:textId="77777777" w:rsidR="000119C2" w:rsidRDefault="000119C2" w:rsidP="0017130A">
      <w:pPr>
        <w:spacing w:line="276" w:lineRule="auto"/>
        <w:jc w:val="both"/>
        <w:rPr>
          <w:rFonts w:cstheme="minorHAnsi"/>
        </w:rPr>
      </w:pPr>
    </w:p>
    <w:p w14:paraId="1AEDD192" w14:textId="0E00AA03" w:rsidR="00C23A0E" w:rsidRDefault="004A453F" w:rsidP="0017130A">
      <w:pPr>
        <w:spacing w:line="276" w:lineRule="auto"/>
        <w:jc w:val="both"/>
        <w:rPr>
          <w:rFonts w:cstheme="minorHAnsi"/>
        </w:rPr>
      </w:pPr>
      <w:bookmarkStart w:id="1" w:name="_GoBack"/>
      <w:bookmarkEnd w:id="1"/>
      <w:r w:rsidRPr="00E6431B">
        <w:rPr>
          <w:rFonts w:cstheme="minorHAnsi"/>
        </w:rPr>
        <w:t>Oborniki</w:t>
      </w:r>
      <w:r w:rsidR="002219C2" w:rsidRPr="00E6431B">
        <w:rPr>
          <w:rFonts w:cstheme="minorHAnsi"/>
        </w:rPr>
        <w:t xml:space="preserve">, </w:t>
      </w:r>
      <w:r w:rsidR="00E6431B" w:rsidRPr="00E6431B">
        <w:rPr>
          <w:rFonts w:cstheme="minorHAnsi"/>
        </w:rPr>
        <w:t>29</w:t>
      </w:r>
      <w:r w:rsidR="002219C2" w:rsidRPr="00E6431B">
        <w:rPr>
          <w:rFonts w:cstheme="minorHAnsi"/>
        </w:rPr>
        <w:t>.1</w:t>
      </w:r>
      <w:r w:rsidRPr="00E6431B">
        <w:rPr>
          <w:rFonts w:cstheme="minorHAnsi"/>
        </w:rPr>
        <w:t>0</w:t>
      </w:r>
      <w:r w:rsidR="002219C2" w:rsidRPr="00E6431B">
        <w:rPr>
          <w:rFonts w:cstheme="minorHAnsi"/>
        </w:rPr>
        <w:t>.201</w:t>
      </w:r>
      <w:r w:rsidR="00B45B2A" w:rsidRPr="00E6431B">
        <w:rPr>
          <w:rFonts w:cstheme="minorHAnsi"/>
        </w:rPr>
        <w:t>9</w:t>
      </w:r>
      <w:r w:rsidR="002219C2" w:rsidRPr="00E6431B">
        <w:rPr>
          <w:rFonts w:cstheme="minorHAnsi"/>
        </w:rPr>
        <w:t xml:space="preserve"> r.</w:t>
      </w:r>
      <w:r w:rsidR="002219C2">
        <w:rPr>
          <w:rFonts w:cstheme="minorHAnsi"/>
        </w:rPr>
        <w:t xml:space="preserve"> </w:t>
      </w:r>
    </w:p>
    <w:p w14:paraId="308D9AB1" w14:textId="77777777" w:rsidR="00C23A0E" w:rsidRDefault="00C23A0E" w:rsidP="0017130A">
      <w:pPr>
        <w:spacing w:line="276" w:lineRule="auto"/>
        <w:jc w:val="both"/>
        <w:rPr>
          <w:rFonts w:cstheme="minorHAnsi"/>
        </w:rPr>
      </w:pPr>
    </w:p>
    <w:p w14:paraId="43744B2C" w14:textId="77777777" w:rsidR="002E2796" w:rsidRPr="002E2796" w:rsidRDefault="002E2796" w:rsidP="002E2796">
      <w:pPr>
        <w:spacing w:line="276" w:lineRule="auto"/>
        <w:ind w:firstLine="360"/>
        <w:jc w:val="both"/>
        <w:rPr>
          <w:rFonts w:cstheme="minorHAnsi"/>
          <w:u w:val="single"/>
        </w:rPr>
      </w:pPr>
      <w:r w:rsidRPr="002E2796">
        <w:rPr>
          <w:rFonts w:cstheme="minorHAnsi"/>
          <w:u w:val="single"/>
        </w:rPr>
        <w:t>Załączniki:</w:t>
      </w:r>
    </w:p>
    <w:p w14:paraId="5F74ACC7" w14:textId="77777777" w:rsidR="00995E7A" w:rsidRPr="00995E7A" w:rsidRDefault="00995E7A" w:rsidP="00995E7A">
      <w:pPr>
        <w:pStyle w:val="Akapitzlist"/>
        <w:numPr>
          <w:ilvl w:val="0"/>
          <w:numId w:val="21"/>
        </w:numPr>
        <w:spacing w:after="200" w:line="360" w:lineRule="auto"/>
        <w:jc w:val="both"/>
        <w:rPr>
          <w:rFonts w:cs="Calibri"/>
        </w:rPr>
      </w:pPr>
      <w:r w:rsidRPr="00F4567F">
        <w:rPr>
          <w:rFonts w:cs="Calibri"/>
        </w:rPr>
        <w:t>Wzór deklaracji uczestnictwa w projekcie</w:t>
      </w:r>
      <w:r>
        <w:rPr>
          <w:rFonts w:cs="Calibri"/>
        </w:rPr>
        <w:t xml:space="preserve"> dla osób niepełnosprawnych;</w:t>
      </w:r>
    </w:p>
    <w:p w14:paraId="1A15274F" w14:textId="77777777" w:rsidR="002E2796" w:rsidRDefault="002E2796" w:rsidP="001C7A3C">
      <w:pPr>
        <w:pStyle w:val="Akapitzlist"/>
        <w:numPr>
          <w:ilvl w:val="0"/>
          <w:numId w:val="21"/>
        </w:numPr>
        <w:spacing w:after="200" w:line="360" w:lineRule="auto"/>
        <w:jc w:val="both"/>
        <w:rPr>
          <w:rFonts w:cs="Calibri"/>
        </w:rPr>
      </w:pPr>
      <w:r w:rsidRPr="00F4567F">
        <w:rPr>
          <w:rFonts w:cs="Calibri"/>
        </w:rPr>
        <w:t>Wzór deklaracji uczestnictwa w projekcie</w:t>
      </w:r>
      <w:r w:rsidR="0017204E">
        <w:rPr>
          <w:rFonts w:cs="Calibri"/>
        </w:rPr>
        <w:t xml:space="preserve"> dla osób niesamodzielnych</w:t>
      </w:r>
      <w:r w:rsidR="004F2492">
        <w:rPr>
          <w:rFonts w:cs="Calibri"/>
        </w:rPr>
        <w:t xml:space="preserve"> z powodu niepełnosprawności</w:t>
      </w:r>
      <w:r w:rsidR="00995E7A">
        <w:rPr>
          <w:rFonts w:cs="Calibri"/>
        </w:rPr>
        <w:t>;</w:t>
      </w:r>
    </w:p>
    <w:p w14:paraId="3891D372" w14:textId="77777777" w:rsidR="004F2492" w:rsidRDefault="0017204E" w:rsidP="004F2492">
      <w:pPr>
        <w:pStyle w:val="Akapitzlist"/>
        <w:numPr>
          <w:ilvl w:val="0"/>
          <w:numId w:val="21"/>
        </w:numPr>
        <w:spacing w:after="200" w:line="360" w:lineRule="auto"/>
        <w:jc w:val="both"/>
        <w:rPr>
          <w:rFonts w:cs="Calibri"/>
        </w:rPr>
      </w:pPr>
      <w:r w:rsidRPr="004F2492">
        <w:rPr>
          <w:rFonts w:cs="Calibri"/>
        </w:rPr>
        <w:t>Wzór deklaracji uczestnictwa w projekcie dla opiekunów faktycznych</w:t>
      </w:r>
      <w:r w:rsidR="00995E7A" w:rsidRPr="004F2492">
        <w:rPr>
          <w:rFonts w:cs="Calibri"/>
        </w:rPr>
        <w:t xml:space="preserve"> </w:t>
      </w:r>
      <w:r w:rsidR="004F2492">
        <w:rPr>
          <w:rFonts w:cs="Calibri"/>
        </w:rPr>
        <w:t>osób niesamodzielnych z powodu niepełnosprawności;</w:t>
      </w:r>
    </w:p>
    <w:p w14:paraId="4D699CC5" w14:textId="77777777" w:rsidR="00995E7A" w:rsidRDefault="00995E7A" w:rsidP="00993294">
      <w:pPr>
        <w:pStyle w:val="Akapitzlist"/>
        <w:numPr>
          <w:ilvl w:val="0"/>
          <w:numId w:val="21"/>
        </w:numPr>
        <w:spacing w:after="200" w:line="360" w:lineRule="auto"/>
        <w:jc w:val="both"/>
        <w:rPr>
          <w:rFonts w:cs="Calibri"/>
        </w:rPr>
      </w:pPr>
      <w:r w:rsidRPr="004F2492">
        <w:rPr>
          <w:rFonts w:cs="Calibri"/>
        </w:rPr>
        <w:t>Wzór deklaracji uczestnictwa w projekcie dla osób w pieczy zastępczej;</w:t>
      </w:r>
    </w:p>
    <w:p w14:paraId="67B02208" w14:textId="77777777" w:rsidR="007E72F9" w:rsidRPr="004F2492" w:rsidRDefault="007E72F9" w:rsidP="00993294">
      <w:pPr>
        <w:pStyle w:val="Akapitzlist"/>
        <w:numPr>
          <w:ilvl w:val="0"/>
          <w:numId w:val="21"/>
        </w:numPr>
        <w:spacing w:after="200" w:line="360" w:lineRule="auto"/>
        <w:jc w:val="both"/>
        <w:rPr>
          <w:rFonts w:cs="Calibri"/>
        </w:rPr>
      </w:pPr>
      <w:r>
        <w:rPr>
          <w:rFonts w:cs="Calibri"/>
        </w:rPr>
        <w:t>Wzór deklaracji uczestnictwa w projekcie dla rodziców zastępczych;</w:t>
      </w:r>
    </w:p>
    <w:p w14:paraId="6B167F65" w14:textId="4A1C5788" w:rsidR="002E2796" w:rsidRPr="00F4567F" w:rsidRDefault="002E2796" w:rsidP="001C7A3C">
      <w:pPr>
        <w:pStyle w:val="Akapitzlist"/>
        <w:numPr>
          <w:ilvl w:val="0"/>
          <w:numId w:val="21"/>
        </w:numPr>
        <w:spacing w:after="200" w:line="360" w:lineRule="auto"/>
        <w:jc w:val="both"/>
        <w:rPr>
          <w:rFonts w:cs="Calibri"/>
        </w:rPr>
      </w:pPr>
      <w:r w:rsidRPr="00F4567F">
        <w:rPr>
          <w:rFonts w:cs="Calibri"/>
        </w:rPr>
        <w:t xml:space="preserve">Wzór oświadczenia </w:t>
      </w:r>
      <w:r w:rsidR="00C37063">
        <w:rPr>
          <w:rFonts w:cs="Calibri"/>
        </w:rPr>
        <w:t xml:space="preserve">uczestnika projektu </w:t>
      </w:r>
      <w:r w:rsidRPr="00F4567F">
        <w:rPr>
          <w:rFonts w:cs="Calibri"/>
        </w:rPr>
        <w:t>o wyrażeniu zgody na przetwarzanie danych osobowych</w:t>
      </w:r>
      <w:r w:rsidR="00995E7A">
        <w:rPr>
          <w:rFonts w:cs="Calibri"/>
        </w:rPr>
        <w:t>;</w:t>
      </w:r>
    </w:p>
    <w:p w14:paraId="59223482" w14:textId="77777777" w:rsidR="002E2796" w:rsidRPr="00F4567F" w:rsidRDefault="002E2796" w:rsidP="001C7A3C">
      <w:pPr>
        <w:pStyle w:val="Akapitzlist"/>
        <w:numPr>
          <w:ilvl w:val="0"/>
          <w:numId w:val="21"/>
        </w:numPr>
        <w:spacing w:after="200" w:line="360" w:lineRule="auto"/>
        <w:jc w:val="both"/>
        <w:rPr>
          <w:rFonts w:cs="Calibri"/>
        </w:rPr>
      </w:pPr>
      <w:r w:rsidRPr="00F4567F">
        <w:rPr>
          <w:rFonts w:cs="Calibri"/>
        </w:rPr>
        <w:t xml:space="preserve">Wzór ankiety </w:t>
      </w:r>
      <w:r w:rsidR="0016656E">
        <w:rPr>
          <w:rFonts w:cs="Calibri"/>
        </w:rPr>
        <w:t>SL2014</w:t>
      </w:r>
      <w:r w:rsidR="00995E7A">
        <w:rPr>
          <w:rFonts w:cs="Calibri"/>
        </w:rPr>
        <w:t>;</w:t>
      </w:r>
    </w:p>
    <w:p w14:paraId="104551F2" w14:textId="77777777" w:rsidR="002E2796" w:rsidRDefault="002E2796" w:rsidP="00C23A0E">
      <w:pPr>
        <w:pStyle w:val="Akapitzlist"/>
        <w:numPr>
          <w:ilvl w:val="0"/>
          <w:numId w:val="21"/>
        </w:numPr>
        <w:spacing w:after="200" w:line="360" w:lineRule="auto"/>
        <w:jc w:val="both"/>
        <w:rPr>
          <w:rFonts w:cs="Calibri"/>
        </w:rPr>
      </w:pPr>
      <w:r w:rsidRPr="00D61105">
        <w:rPr>
          <w:rFonts w:cs="Calibri"/>
        </w:rPr>
        <w:t>Wzór arkusza diagnostycznego dla osoby niepełnosprawnej</w:t>
      </w:r>
      <w:r w:rsidR="00995E7A">
        <w:rPr>
          <w:rFonts w:cs="Calibri"/>
        </w:rPr>
        <w:t>.</w:t>
      </w:r>
    </w:p>
    <w:p w14:paraId="4E6567E9" w14:textId="77777777" w:rsidR="004F2492" w:rsidRPr="004F2492" w:rsidRDefault="004F2492" w:rsidP="004F2492">
      <w:pPr>
        <w:pStyle w:val="Akapitzlist"/>
        <w:numPr>
          <w:ilvl w:val="0"/>
          <w:numId w:val="21"/>
        </w:numPr>
        <w:spacing w:after="200" w:line="360" w:lineRule="auto"/>
        <w:jc w:val="both"/>
        <w:rPr>
          <w:rFonts w:cs="Calibri"/>
        </w:rPr>
      </w:pPr>
      <w:r w:rsidRPr="00D61105">
        <w:rPr>
          <w:rFonts w:cs="Calibri"/>
        </w:rPr>
        <w:t xml:space="preserve">Wzór arkusza diagnostycznego dla osoby </w:t>
      </w:r>
      <w:r>
        <w:rPr>
          <w:rFonts w:cs="Calibri"/>
        </w:rPr>
        <w:t>niesamodzielnej z powodu niepełnosprawności.</w:t>
      </w:r>
    </w:p>
    <w:sectPr w:rsidR="004F2492" w:rsidRPr="004F2492" w:rsidSect="000119C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B0DA" w14:textId="77777777" w:rsidR="009A3BF0" w:rsidRDefault="009A3BF0" w:rsidP="00E2265C">
      <w:pPr>
        <w:spacing w:after="0" w:line="240" w:lineRule="auto"/>
      </w:pPr>
      <w:r>
        <w:separator/>
      </w:r>
    </w:p>
  </w:endnote>
  <w:endnote w:type="continuationSeparator" w:id="0">
    <w:p w14:paraId="1432A9E0" w14:textId="77777777" w:rsidR="009A3BF0" w:rsidRDefault="009A3BF0" w:rsidP="00E2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EDD7" w14:textId="77777777" w:rsidR="009A3BF0" w:rsidRDefault="009A3BF0" w:rsidP="00E2265C">
      <w:pPr>
        <w:spacing w:after="0" w:line="240" w:lineRule="auto"/>
      </w:pPr>
      <w:r>
        <w:separator/>
      </w:r>
    </w:p>
  </w:footnote>
  <w:footnote w:type="continuationSeparator" w:id="0">
    <w:p w14:paraId="2C0FF725" w14:textId="77777777" w:rsidR="009A3BF0" w:rsidRDefault="009A3BF0" w:rsidP="00E2265C">
      <w:pPr>
        <w:spacing w:after="0" w:line="240" w:lineRule="auto"/>
      </w:pPr>
      <w:r>
        <w:continuationSeparator/>
      </w:r>
    </w:p>
  </w:footnote>
  <w:footnote w:id="1">
    <w:p w14:paraId="3477EED8" w14:textId="77777777" w:rsidR="00D81473" w:rsidRDefault="00D81473" w:rsidP="00F85A06">
      <w:pPr>
        <w:pStyle w:val="Tekstprzypisudolnego"/>
        <w:jc w:val="both"/>
      </w:pPr>
      <w:r>
        <w:rPr>
          <w:rStyle w:val="Odwoanieprzypisudolnego"/>
        </w:rPr>
        <w:footnoteRef/>
      </w:r>
      <w:r>
        <w:t xml:space="preserve"> Zgodnie z art. 8 ust. </w:t>
      </w:r>
      <w:r w:rsidR="00F85A06">
        <w:t>3</w:t>
      </w:r>
      <w:r>
        <w:t xml:space="preserve"> ustawy z dnia 12 marca 2004 r. o pomocy społecznej: „</w:t>
      </w:r>
      <w:r w:rsidR="00F85A06">
        <w:t>Za dochód uważa się sumę miesięcznych przychodów z miesiąca poprzedzającego złożenie wniosku lub w przypadku utraty dochodu z miesiąca, w którym wniosek został złożony, bez względu na tytuł i źródło ich uzyskania, jeżeli ustawa nie stanowi inaczej, pomniejszoną o: 1) miesięczne obciążenie podatkiem dochodowym od osób fizycznych; 2)składki na ubezpieczenie zdrowotne określone w przepisach o świadczeniach opieki zdrowotnej finansowanych ze środków publicznych oraz ubezpieczenia społeczne określone w odrębnych przepisach; 3) kwotę alimentów świadczonych na rzecz innych osób</w:t>
      </w:r>
      <w:r>
        <w:t>”.</w:t>
      </w:r>
    </w:p>
  </w:footnote>
  <w:footnote w:id="2">
    <w:p w14:paraId="7812A5EA" w14:textId="77777777" w:rsidR="00D81473" w:rsidRDefault="00D81473" w:rsidP="008D34BA">
      <w:pPr>
        <w:pStyle w:val="Tekstprzypisudolnego"/>
        <w:jc w:val="both"/>
      </w:pPr>
      <w:r>
        <w:rPr>
          <w:rStyle w:val="Odwoanieprzypisudolnego"/>
        </w:rPr>
        <w:footnoteRef/>
      </w:r>
      <w:r>
        <w:t xml:space="preserve"> Na dzień opracowania niniejszego Regulaminu stawki kryterium dochodowego wynoszą: </w:t>
      </w:r>
    </w:p>
    <w:p w14:paraId="7E73ECDA" w14:textId="77777777" w:rsidR="00D81473" w:rsidRDefault="00D81473" w:rsidP="008D34BA">
      <w:pPr>
        <w:pStyle w:val="Tekstprzypisudolnego"/>
        <w:jc w:val="both"/>
      </w:pPr>
      <w:r>
        <w:t>- kryterium dochodowe dla osoby samotnie gospodarującej wynosi 701,00 PLN;</w:t>
      </w:r>
    </w:p>
    <w:p w14:paraId="4052684C" w14:textId="77777777" w:rsidR="00D81473" w:rsidRDefault="00D81473" w:rsidP="008D34BA">
      <w:pPr>
        <w:pStyle w:val="Tekstprzypisudolnego"/>
        <w:jc w:val="both"/>
      </w:pPr>
      <w:r>
        <w:t>- kryterium dochodowe dla osoby w rodzinie wynosi 528,00 PLN.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ECE"/>
    <w:multiLevelType w:val="hybridMultilevel"/>
    <w:tmpl w:val="C4103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77864"/>
    <w:multiLevelType w:val="hybridMultilevel"/>
    <w:tmpl w:val="3FF8A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54999"/>
    <w:multiLevelType w:val="hybridMultilevel"/>
    <w:tmpl w:val="61F2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24A24"/>
    <w:multiLevelType w:val="hybridMultilevel"/>
    <w:tmpl w:val="466C28A4"/>
    <w:lvl w:ilvl="0" w:tplc="A1B2B984">
      <w:start w:val="1"/>
      <w:numFmt w:val="decimal"/>
      <w:lvlText w:val="%1."/>
      <w:lvlJc w:val="left"/>
      <w:pPr>
        <w:ind w:left="927" w:hanging="360"/>
      </w:pPr>
      <w:rPr>
        <w:rFonts w:asciiTheme="minorHAnsi" w:eastAsiaTheme="minorHAnsi" w:hAnsiTheme="minorHAnsi"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A903506"/>
    <w:multiLevelType w:val="hybridMultilevel"/>
    <w:tmpl w:val="E602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743AE"/>
    <w:multiLevelType w:val="hybridMultilevel"/>
    <w:tmpl w:val="442CCC94"/>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6" w15:restartNumberingAfterBreak="0">
    <w:nsid w:val="1BB17FAB"/>
    <w:multiLevelType w:val="hybridMultilevel"/>
    <w:tmpl w:val="BAB65D48"/>
    <w:lvl w:ilvl="0" w:tplc="176022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180A5B"/>
    <w:multiLevelType w:val="hybridMultilevel"/>
    <w:tmpl w:val="C442B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284F55"/>
    <w:multiLevelType w:val="hybridMultilevel"/>
    <w:tmpl w:val="ECD08F5C"/>
    <w:lvl w:ilvl="0" w:tplc="3912CF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1E0E"/>
    <w:multiLevelType w:val="hybridMultilevel"/>
    <w:tmpl w:val="49BC05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9D03D40"/>
    <w:multiLevelType w:val="hybridMultilevel"/>
    <w:tmpl w:val="88B636F8"/>
    <w:lvl w:ilvl="0" w:tplc="51F822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74477"/>
    <w:multiLevelType w:val="hybridMultilevel"/>
    <w:tmpl w:val="6FDE2992"/>
    <w:lvl w:ilvl="0" w:tplc="2DBC11A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123504"/>
    <w:multiLevelType w:val="hybridMultilevel"/>
    <w:tmpl w:val="1A4C4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26928"/>
    <w:multiLevelType w:val="hybridMultilevel"/>
    <w:tmpl w:val="ECDEA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8D367E"/>
    <w:multiLevelType w:val="hybridMultilevel"/>
    <w:tmpl w:val="053E9E10"/>
    <w:lvl w:ilvl="0" w:tplc="04150019">
      <w:start w:val="1"/>
      <w:numFmt w:val="lowerLetter"/>
      <w:lvlText w:val="%1."/>
      <w:lvlJc w:val="left"/>
      <w:pPr>
        <w:ind w:left="5180"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C066D4C"/>
    <w:multiLevelType w:val="hybridMultilevel"/>
    <w:tmpl w:val="AFC0FA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DD55BDE"/>
    <w:multiLevelType w:val="hybridMultilevel"/>
    <w:tmpl w:val="0EE0F7E0"/>
    <w:lvl w:ilvl="0" w:tplc="329A935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C22C97"/>
    <w:multiLevelType w:val="hybridMultilevel"/>
    <w:tmpl w:val="A60EE44E"/>
    <w:lvl w:ilvl="0" w:tplc="0415000F">
      <w:start w:val="1"/>
      <w:numFmt w:val="decimal"/>
      <w:lvlText w:val="%1."/>
      <w:lvlJc w:val="left"/>
      <w:pPr>
        <w:ind w:left="720" w:hanging="360"/>
      </w:pPr>
    </w:lvl>
    <w:lvl w:ilvl="1" w:tplc="0C8809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8D3E08"/>
    <w:multiLevelType w:val="hybridMultilevel"/>
    <w:tmpl w:val="6E460C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67F37"/>
    <w:multiLevelType w:val="hybridMultilevel"/>
    <w:tmpl w:val="BE22C178"/>
    <w:lvl w:ilvl="0" w:tplc="0BA656B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42C74C8"/>
    <w:multiLevelType w:val="hybridMultilevel"/>
    <w:tmpl w:val="55CCCD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D013A"/>
    <w:multiLevelType w:val="hybridMultilevel"/>
    <w:tmpl w:val="59EC3C6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AC32565"/>
    <w:multiLevelType w:val="hybridMultilevel"/>
    <w:tmpl w:val="8CAC4E26"/>
    <w:lvl w:ilvl="0" w:tplc="669253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DC76223"/>
    <w:multiLevelType w:val="hybridMultilevel"/>
    <w:tmpl w:val="6910EC4A"/>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601B4368"/>
    <w:multiLevelType w:val="hybridMultilevel"/>
    <w:tmpl w:val="86C840FC"/>
    <w:lvl w:ilvl="0" w:tplc="51F82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7E2C91"/>
    <w:multiLevelType w:val="hybridMultilevel"/>
    <w:tmpl w:val="248087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7F5283"/>
    <w:multiLevelType w:val="hybridMultilevel"/>
    <w:tmpl w:val="5DD65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4C1C49"/>
    <w:multiLevelType w:val="hybridMultilevel"/>
    <w:tmpl w:val="5E880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8B5361"/>
    <w:multiLevelType w:val="hybridMultilevel"/>
    <w:tmpl w:val="EDFA2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86E36"/>
    <w:multiLevelType w:val="hybridMultilevel"/>
    <w:tmpl w:val="A1DAB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6B1DA4"/>
    <w:multiLevelType w:val="hybridMultilevel"/>
    <w:tmpl w:val="FA2AE4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146F68"/>
    <w:multiLevelType w:val="hybridMultilevel"/>
    <w:tmpl w:val="28FC9E84"/>
    <w:lvl w:ilvl="0" w:tplc="D5A000A8">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2" w15:restartNumberingAfterBreak="0">
    <w:nsid w:val="7CE477E2"/>
    <w:multiLevelType w:val="hybridMultilevel"/>
    <w:tmpl w:val="6E460C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8"/>
  </w:num>
  <w:num w:numId="3">
    <w:abstractNumId w:val="4"/>
  </w:num>
  <w:num w:numId="4">
    <w:abstractNumId w:val="1"/>
  </w:num>
  <w:num w:numId="5">
    <w:abstractNumId w:val="17"/>
  </w:num>
  <w:num w:numId="6">
    <w:abstractNumId w:val="26"/>
  </w:num>
  <w:num w:numId="7">
    <w:abstractNumId w:val="6"/>
  </w:num>
  <w:num w:numId="8">
    <w:abstractNumId w:val="19"/>
  </w:num>
  <w:num w:numId="9">
    <w:abstractNumId w:val="29"/>
  </w:num>
  <w:num w:numId="10">
    <w:abstractNumId w:val="2"/>
  </w:num>
  <w:num w:numId="11">
    <w:abstractNumId w:val="0"/>
  </w:num>
  <w:num w:numId="12">
    <w:abstractNumId w:val="32"/>
  </w:num>
  <w:num w:numId="13">
    <w:abstractNumId w:val="14"/>
  </w:num>
  <w:num w:numId="14">
    <w:abstractNumId w:val="25"/>
  </w:num>
  <w:num w:numId="15">
    <w:abstractNumId w:val="13"/>
  </w:num>
  <w:num w:numId="16">
    <w:abstractNumId w:val="10"/>
  </w:num>
  <w:num w:numId="17">
    <w:abstractNumId w:val="7"/>
  </w:num>
  <w:num w:numId="18">
    <w:abstractNumId w:val="27"/>
  </w:num>
  <w:num w:numId="19">
    <w:abstractNumId w:val="21"/>
  </w:num>
  <w:num w:numId="20">
    <w:abstractNumId w:val="20"/>
  </w:num>
  <w:num w:numId="21">
    <w:abstractNumId w:val="24"/>
  </w:num>
  <w:num w:numId="22">
    <w:abstractNumId w:val="3"/>
  </w:num>
  <w:num w:numId="23">
    <w:abstractNumId w:val="22"/>
  </w:num>
  <w:num w:numId="24">
    <w:abstractNumId w:val="31"/>
  </w:num>
  <w:num w:numId="25">
    <w:abstractNumId w:val="8"/>
  </w:num>
  <w:num w:numId="26">
    <w:abstractNumId w:val="18"/>
  </w:num>
  <w:num w:numId="27">
    <w:abstractNumId w:val="30"/>
  </w:num>
  <w:num w:numId="28">
    <w:abstractNumId w:val="11"/>
  </w:num>
  <w:num w:numId="29">
    <w:abstractNumId w:val="23"/>
  </w:num>
  <w:num w:numId="30">
    <w:abstractNumId w:val="15"/>
  </w:num>
  <w:num w:numId="31">
    <w:abstractNumId w:val="9"/>
  </w:num>
  <w:num w:numId="32">
    <w:abstractNumId w:val="5"/>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DF"/>
    <w:rsid w:val="0001178F"/>
    <w:rsid w:val="000119C2"/>
    <w:rsid w:val="000213B6"/>
    <w:rsid w:val="00034866"/>
    <w:rsid w:val="000445ED"/>
    <w:rsid w:val="0006056A"/>
    <w:rsid w:val="000D4F1A"/>
    <w:rsid w:val="00113B9B"/>
    <w:rsid w:val="00123071"/>
    <w:rsid w:val="0012366E"/>
    <w:rsid w:val="001257BA"/>
    <w:rsid w:val="00157608"/>
    <w:rsid w:val="001649E9"/>
    <w:rsid w:val="0016656E"/>
    <w:rsid w:val="00170377"/>
    <w:rsid w:val="0017130A"/>
    <w:rsid w:val="0017204E"/>
    <w:rsid w:val="00183B96"/>
    <w:rsid w:val="001A65C7"/>
    <w:rsid w:val="001B1C66"/>
    <w:rsid w:val="001C7A3C"/>
    <w:rsid w:val="00212815"/>
    <w:rsid w:val="00214CAF"/>
    <w:rsid w:val="002219C2"/>
    <w:rsid w:val="0023747E"/>
    <w:rsid w:val="00270CDF"/>
    <w:rsid w:val="002756DA"/>
    <w:rsid w:val="00281108"/>
    <w:rsid w:val="0029019D"/>
    <w:rsid w:val="002B1A4F"/>
    <w:rsid w:val="002D208D"/>
    <w:rsid w:val="002E0FE9"/>
    <w:rsid w:val="002E2796"/>
    <w:rsid w:val="003414D5"/>
    <w:rsid w:val="00342CCB"/>
    <w:rsid w:val="003A41CD"/>
    <w:rsid w:val="003D2AF9"/>
    <w:rsid w:val="003F37F1"/>
    <w:rsid w:val="0041407E"/>
    <w:rsid w:val="0043600E"/>
    <w:rsid w:val="00481ABA"/>
    <w:rsid w:val="004869BF"/>
    <w:rsid w:val="004A453F"/>
    <w:rsid w:val="004B7714"/>
    <w:rsid w:val="004C4A33"/>
    <w:rsid w:val="004D3F37"/>
    <w:rsid w:val="004E57DA"/>
    <w:rsid w:val="004E7A05"/>
    <w:rsid w:val="004F2492"/>
    <w:rsid w:val="00562E74"/>
    <w:rsid w:val="00566EEE"/>
    <w:rsid w:val="005708F8"/>
    <w:rsid w:val="00595670"/>
    <w:rsid w:val="005C24EC"/>
    <w:rsid w:val="005F2B6C"/>
    <w:rsid w:val="00624BC1"/>
    <w:rsid w:val="00626643"/>
    <w:rsid w:val="006337CF"/>
    <w:rsid w:val="00655FB3"/>
    <w:rsid w:val="00680C01"/>
    <w:rsid w:val="006A6B47"/>
    <w:rsid w:val="006B310A"/>
    <w:rsid w:val="006C26F0"/>
    <w:rsid w:val="006C43B8"/>
    <w:rsid w:val="006F66FE"/>
    <w:rsid w:val="006F7440"/>
    <w:rsid w:val="00712E41"/>
    <w:rsid w:val="00726067"/>
    <w:rsid w:val="00733A8F"/>
    <w:rsid w:val="007B6FC8"/>
    <w:rsid w:val="007C6F9E"/>
    <w:rsid w:val="007D5ACE"/>
    <w:rsid w:val="007E72F9"/>
    <w:rsid w:val="00807345"/>
    <w:rsid w:val="00812F69"/>
    <w:rsid w:val="008236EE"/>
    <w:rsid w:val="008470CD"/>
    <w:rsid w:val="00870DA8"/>
    <w:rsid w:val="00872424"/>
    <w:rsid w:val="00872EA0"/>
    <w:rsid w:val="008A0A8E"/>
    <w:rsid w:val="008A30E8"/>
    <w:rsid w:val="008A3EBA"/>
    <w:rsid w:val="008C7A30"/>
    <w:rsid w:val="008D34BA"/>
    <w:rsid w:val="008D7232"/>
    <w:rsid w:val="008F1526"/>
    <w:rsid w:val="00984B4C"/>
    <w:rsid w:val="00995E7A"/>
    <w:rsid w:val="009A3BF0"/>
    <w:rsid w:val="009D07B2"/>
    <w:rsid w:val="009F507E"/>
    <w:rsid w:val="009F7EC3"/>
    <w:rsid w:val="00A0490B"/>
    <w:rsid w:val="00A14A76"/>
    <w:rsid w:val="00A3636D"/>
    <w:rsid w:val="00A42DCB"/>
    <w:rsid w:val="00A55EED"/>
    <w:rsid w:val="00A92EFE"/>
    <w:rsid w:val="00A9777F"/>
    <w:rsid w:val="00AB2905"/>
    <w:rsid w:val="00AB4B77"/>
    <w:rsid w:val="00AC3C35"/>
    <w:rsid w:val="00AC6491"/>
    <w:rsid w:val="00AD6165"/>
    <w:rsid w:val="00AE2EF3"/>
    <w:rsid w:val="00AF3247"/>
    <w:rsid w:val="00B0309B"/>
    <w:rsid w:val="00B14F75"/>
    <w:rsid w:val="00B173AF"/>
    <w:rsid w:val="00B236CB"/>
    <w:rsid w:val="00B3758B"/>
    <w:rsid w:val="00B45B2A"/>
    <w:rsid w:val="00B65019"/>
    <w:rsid w:val="00B70D99"/>
    <w:rsid w:val="00BA0BA2"/>
    <w:rsid w:val="00BE0172"/>
    <w:rsid w:val="00C106D7"/>
    <w:rsid w:val="00C203B0"/>
    <w:rsid w:val="00C23A0E"/>
    <w:rsid w:val="00C37063"/>
    <w:rsid w:val="00C507B7"/>
    <w:rsid w:val="00C56CCF"/>
    <w:rsid w:val="00C75057"/>
    <w:rsid w:val="00CA3E39"/>
    <w:rsid w:val="00D025F0"/>
    <w:rsid w:val="00D21BCC"/>
    <w:rsid w:val="00D34FFC"/>
    <w:rsid w:val="00D50FDC"/>
    <w:rsid w:val="00D81368"/>
    <w:rsid w:val="00D81473"/>
    <w:rsid w:val="00DA3E29"/>
    <w:rsid w:val="00DC01BC"/>
    <w:rsid w:val="00DC3565"/>
    <w:rsid w:val="00DD1B43"/>
    <w:rsid w:val="00E0478D"/>
    <w:rsid w:val="00E2265C"/>
    <w:rsid w:val="00E230C0"/>
    <w:rsid w:val="00E27775"/>
    <w:rsid w:val="00E62B4D"/>
    <w:rsid w:val="00E6383E"/>
    <w:rsid w:val="00E6431B"/>
    <w:rsid w:val="00E73E7F"/>
    <w:rsid w:val="00E754DF"/>
    <w:rsid w:val="00E94151"/>
    <w:rsid w:val="00F14CA6"/>
    <w:rsid w:val="00F268EA"/>
    <w:rsid w:val="00F6469D"/>
    <w:rsid w:val="00F70FAD"/>
    <w:rsid w:val="00F85A06"/>
    <w:rsid w:val="00F9538D"/>
    <w:rsid w:val="00F97CEC"/>
    <w:rsid w:val="00FA18F5"/>
    <w:rsid w:val="00FA245C"/>
    <w:rsid w:val="00FB03EC"/>
    <w:rsid w:val="00FB4D82"/>
    <w:rsid w:val="00FC0043"/>
    <w:rsid w:val="00FC7B58"/>
    <w:rsid w:val="00FD0D78"/>
    <w:rsid w:val="00FD7A88"/>
    <w:rsid w:val="00FE3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2571"/>
  <w15:docId w15:val="{613317EA-B64B-42FE-A62B-DE82EED8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0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14D5"/>
    <w:pPr>
      <w:ind w:left="720"/>
      <w:contextualSpacing/>
    </w:pPr>
  </w:style>
  <w:style w:type="paragraph" w:styleId="Bezodstpw">
    <w:name w:val="No Spacing"/>
    <w:uiPriority w:val="1"/>
    <w:qFormat/>
    <w:rsid w:val="008F1526"/>
    <w:pPr>
      <w:spacing w:after="0" w:line="240" w:lineRule="auto"/>
    </w:pPr>
  </w:style>
  <w:style w:type="paragraph" w:customStyle="1" w:styleId="Default">
    <w:name w:val="Default"/>
    <w:rsid w:val="00B173A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C7A30"/>
    <w:rPr>
      <w:color w:val="0563C1" w:themeColor="hyperlink"/>
      <w:u w:val="single"/>
    </w:rPr>
  </w:style>
  <w:style w:type="character" w:customStyle="1" w:styleId="Nierozpoznanawzmianka1">
    <w:name w:val="Nierozpoznana wzmianka1"/>
    <w:basedOn w:val="Domylnaczcionkaakapitu"/>
    <w:uiPriority w:val="99"/>
    <w:semiHidden/>
    <w:unhideWhenUsed/>
    <w:rsid w:val="008C7A30"/>
    <w:rPr>
      <w:color w:val="605E5C"/>
      <w:shd w:val="clear" w:color="auto" w:fill="E1DFDD"/>
    </w:rPr>
  </w:style>
  <w:style w:type="paragraph" w:styleId="Tekstprzypisudolnego">
    <w:name w:val="footnote text"/>
    <w:basedOn w:val="Normalny"/>
    <w:link w:val="TekstprzypisudolnegoZnak"/>
    <w:uiPriority w:val="99"/>
    <w:semiHidden/>
    <w:unhideWhenUsed/>
    <w:rsid w:val="00E226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265C"/>
    <w:rPr>
      <w:sz w:val="20"/>
      <w:szCs w:val="20"/>
    </w:rPr>
  </w:style>
  <w:style w:type="character" w:styleId="Odwoanieprzypisudolnego">
    <w:name w:val="footnote reference"/>
    <w:basedOn w:val="Domylnaczcionkaakapitu"/>
    <w:uiPriority w:val="99"/>
    <w:semiHidden/>
    <w:unhideWhenUsed/>
    <w:rsid w:val="00E2265C"/>
    <w:rPr>
      <w:vertAlign w:val="superscript"/>
    </w:rPr>
  </w:style>
  <w:style w:type="character" w:styleId="Odwoaniedokomentarza">
    <w:name w:val="annotation reference"/>
    <w:basedOn w:val="Domylnaczcionkaakapitu"/>
    <w:uiPriority w:val="99"/>
    <w:semiHidden/>
    <w:unhideWhenUsed/>
    <w:rsid w:val="004B7714"/>
    <w:rPr>
      <w:sz w:val="16"/>
      <w:szCs w:val="16"/>
    </w:rPr>
  </w:style>
  <w:style w:type="paragraph" w:styleId="Tekstkomentarza">
    <w:name w:val="annotation text"/>
    <w:basedOn w:val="Normalny"/>
    <w:link w:val="TekstkomentarzaZnak"/>
    <w:uiPriority w:val="99"/>
    <w:semiHidden/>
    <w:unhideWhenUsed/>
    <w:rsid w:val="004B77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7714"/>
    <w:rPr>
      <w:sz w:val="20"/>
      <w:szCs w:val="20"/>
    </w:rPr>
  </w:style>
  <w:style w:type="paragraph" w:styleId="Tematkomentarza">
    <w:name w:val="annotation subject"/>
    <w:basedOn w:val="Tekstkomentarza"/>
    <w:next w:val="Tekstkomentarza"/>
    <w:link w:val="TematkomentarzaZnak"/>
    <w:uiPriority w:val="99"/>
    <w:semiHidden/>
    <w:unhideWhenUsed/>
    <w:rsid w:val="004B7714"/>
    <w:rPr>
      <w:b/>
      <w:bCs/>
    </w:rPr>
  </w:style>
  <w:style w:type="character" w:customStyle="1" w:styleId="TematkomentarzaZnak">
    <w:name w:val="Temat komentarza Znak"/>
    <w:basedOn w:val="TekstkomentarzaZnak"/>
    <w:link w:val="Tematkomentarza"/>
    <w:uiPriority w:val="99"/>
    <w:semiHidden/>
    <w:rsid w:val="004B7714"/>
    <w:rPr>
      <w:b/>
      <w:bCs/>
      <w:sz w:val="20"/>
      <w:szCs w:val="20"/>
    </w:rPr>
  </w:style>
  <w:style w:type="paragraph" w:styleId="Tekstdymka">
    <w:name w:val="Balloon Text"/>
    <w:basedOn w:val="Normalny"/>
    <w:link w:val="TekstdymkaZnak"/>
    <w:uiPriority w:val="99"/>
    <w:semiHidden/>
    <w:unhideWhenUsed/>
    <w:rsid w:val="004B771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77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512">
      <w:bodyDiv w:val="1"/>
      <w:marLeft w:val="0"/>
      <w:marRight w:val="0"/>
      <w:marTop w:val="0"/>
      <w:marBottom w:val="0"/>
      <w:divBdr>
        <w:top w:val="none" w:sz="0" w:space="0" w:color="auto"/>
        <w:left w:val="none" w:sz="0" w:space="0" w:color="auto"/>
        <w:bottom w:val="none" w:sz="0" w:space="0" w:color="auto"/>
        <w:right w:val="none" w:sz="0" w:space="0" w:color="auto"/>
      </w:divBdr>
      <w:divsChild>
        <w:div w:id="614141225">
          <w:marLeft w:val="360"/>
          <w:marRight w:val="0"/>
          <w:marTop w:val="72"/>
          <w:marBottom w:val="72"/>
          <w:divBdr>
            <w:top w:val="none" w:sz="0" w:space="0" w:color="auto"/>
            <w:left w:val="none" w:sz="0" w:space="0" w:color="auto"/>
            <w:bottom w:val="none" w:sz="0" w:space="0" w:color="auto"/>
            <w:right w:val="none" w:sz="0" w:space="0" w:color="auto"/>
          </w:divBdr>
        </w:div>
        <w:div w:id="1706444336">
          <w:marLeft w:val="360"/>
          <w:marRight w:val="0"/>
          <w:marTop w:val="0"/>
          <w:marBottom w:val="72"/>
          <w:divBdr>
            <w:top w:val="none" w:sz="0" w:space="0" w:color="auto"/>
            <w:left w:val="none" w:sz="0" w:space="0" w:color="auto"/>
            <w:bottom w:val="none" w:sz="0" w:space="0" w:color="auto"/>
            <w:right w:val="none" w:sz="0" w:space="0" w:color="auto"/>
          </w:divBdr>
        </w:div>
        <w:div w:id="867571380">
          <w:marLeft w:val="360"/>
          <w:marRight w:val="0"/>
          <w:marTop w:val="0"/>
          <w:marBottom w:val="72"/>
          <w:divBdr>
            <w:top w:val="none" w:sz="0" w:space="0" w:color="auto"/>
            <w:left w:val="none" w:sz="0" w:space="0" w:color="auto"/>
            <w:bottom w:val="none" w:sz="0" w:space="0" w:color="auto"/>
            <w:right w:val="none" w:sz="0" w:space="0" w:color="auto"/>
          </w:divBdr>
        </w:div>
      </w:divsChild>
    </w:div>
    <w:div w:id="1114399092">
      <w:bodyDiv w:val="1"/>
      <w:marLeft w:val="0"/>
      <w:marRight w:val="0"/>
      <w:marTop w:val="0"/>
      <w:marBottom w:val="0"/>
      <w:divBdr>
        <w:top w:val="none" w:sz="0" w:space="0" w:color="auto"/>
        <w:left w:val="none" w:sz="0" w:space="0" w:color="auto"/>
        <w:bottom w:val="none" w:sz="0" w:space="0" w:color="auto"/>
        <w:right w:val="none" w:sz="0" w:space="0" w:color="auto"/>
      </w:divBdr>
      <w:divsChild>
        <w:div w:id="1999535694">
          <w:marLeft w:val="360"/>
          <w:marRight w:val="0"/>
          <w:marTop w:val="72"/>
          <w:marBottom w:val="72"/>
          <w:divBdr>
            <w:top w:val="none" w:sz="0" w:space="0" w:color="auto"/>
            <w:left w:val="none" w:sz="0" w:space="0" w:color="auto"/>
            <w:bottom w:val="none" w:sz="0" w:space="0" w:color="auto"/>
            <w:right w:val="none" w:sz="0" w:space="0" w:color="auto"/>
          </w:divBdr>
        </w:div>
        <w:div w:id="92106388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1147-2CF4-4F04-9167-4D0FC4B5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2989</Words>
  <Characters>17940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E&amp;M</dc:creator>
  <cp:keywords/>
  <dc:description/>
  <cp:lastModifiedBy>Joanna Piasecka-Stabla</cp:lastModifiedBy>
  <cp:revision>8</cp:revision>
  <dcterms:created xsi:type="dcterms:W3CDTF">2019-11-13T11:38:00Z</dcterms:created>
  <dcterms:modified xsi:type="dcterms:W3CDTF">2019-12-09T13:44:00Z</dcterms:modified>
</cp:coreProperties>
</file>